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4CC" w:rsidRPr="009F0E44" w:rsidRDefault="00282B06" w:rsidP="00624CD4">
      <w:pPr>
        <w:spacing w:after="0" w:line="36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Janów</w:t>
      </w:r>
      <w:r w:rsidR="007518AB" w:rsidRPr="009F0E44">
        <w:rPr>
          <w:rFonts w:asciiTheme="minorHAnsi" w:hAnsiTheme="minorHAnsi" w:cstheme="minorHAnsi"/>
          <w:szCs w:val="24"/>
        </w:rPr>
        <w:t xml:space="preserve">, dn. </w:t>
      </w:r>
      <w:r w:rsidR="00ED669C" w:rsidRPr="009F0E44">
        <w:rPr>
          <w:rFonts w:asciiTheme="minorHAnsi" w:hAnsiTheme="minorHAnsi" w:cstheme="minorHAnsi"/>
          <w:szCs w:val="24"/>
        </w:rPr>
        <w:t>3</w:t>
      </w:r>
      <w:r w:rsidR="00E1452E" w:rsidRPr="009F0E44">
        <w:rPr>
          <w:rFonts w:asciiTheme="minorHAnsi" w:hAnsiTheme="minorHAnsi" w:cstheme="minorHAnsi"/>
          <w:szCs w:val="24"/>
        </w:rPr>
        <w:t>0</w:t>
      </w:r>
      <w:r w:rsidR="009C3084" w:rsidRPr="009F0E44">
        <w:rPr>
          <w:rFonts w:asciiTheme="minorHAnsi" w:hAnsiTheme="minorHAnsi" w:cstheme="minorHAnsi"/>
          <w:szCs w:val="24"/>
        </w:rPr>
        <w:t xml:space="preserve"> października 2017 r.</w:t>
      </w:r>
    </w:p>
    <w:p w:rsidR="00E2690F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PBI Administracja 1</w:t>
      </w:r>
    </w:p>
    <w:p w:rsidR="00ED669C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Spółka z ograniczoną odpowiedzialnością</w:t>
      </w:r>
    </w:p>
    <w:p w:rsidR="00A715AE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ul. Kutrzeby 16/18</w:t>
      </w:r>
    </w:p>
    <w:p w:rsidR="00ED669C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05-082 Stare Babice</w:t>
      </w:r>
    </w:p>
    <w:p w:rsidR="00A44723" w:rsidRPr="009F0E44" w:rsidRDefault="00CE1FC7" w:rsidP="00624CD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NIP</w:t>
      </w:r>
      <w:r w:rsidR="00ED669C" w:rsidRPr="009F0E44">
        <w:rPr>
          <w:rFonts w:asciiTheme="minorHAnsi" w:hAnsiTheme="minorHAnsi" w:cstheme="minorHAnsi"/>
          <w:b/>
          <w:szCs w:val="24"/>
        </w:rPr>
        <w:t>: 1181800034</w:t>
      </w:r>
    </w:p>
    <w:p w:rsidR="007554CC" w:rsidRPr="009F0E44" w:rsidRDefault="007554CC" w:rsidP="00624CD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A01279" w:rsidRPr="009F0E44" w:rsidRDefault="00350FBC" w:rsidP="00624CD4">
      <w:pPr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F0E44">
        <w:rPr>
          <w:rFonts w:asciiTheme="minorHAnsi" w:hAnsiTheme="minorHAnsi" w:cstheme="minorHAnsi"/>
          <w:b/>
          <w:sz w:val="24"/>
          <w:szCs w:val="24"/>
        </w:rPr>
        <w:t>ZAPYTANIE OFERTOWE</w:t>
      </w:r>
      <w:r w:rsidR="00A44723" w:rsidRPr="009F0E4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033EA" w:rsidRPr="009F0E44" w:rsidRDefault="00A44723" w:rsidP="00624CD4">
      <w:pPr>
        <w:spacing w:after="0" w:line="360" w:lineRule="auto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9F0E44">
        <w:rPr>
          <w:rFonts w:asciiTheme="minorHAnsi" w:hAnsiTheme="minorHAnsi" w:cstheme="minorHAnsi"/>
          <w:b/>
          <w:sz w:val="24"/>
          <w:szCs w:val="24"/>
        </w:rPr>
        <w:t xml:space="preserve">nr </w:t>
      </w:r>
      <w:r w:rsidR="00CE1FC7" w:rsidRPr="009F0E44">
        <w:rPr>
          <w:rFonts w:asciiTheme="minorHAnsi" w:hAnsiTheme="minorHAnsi" w:cstheme="minorHAnsi"/>
          <w:b/>
          <w:sz w:val="24"/>
          <w:szCs w:val="24"/>
        </w:rPr>
        <w:t>1/10</w:t>
      </w:r>
      <w:r w:rsidR="00CC5346" w:rsidRPr="009F0E44">
        <w:rPr>
          <w:rFonts w:asciiTheme="minorHAnsi" w:hAnsiTheme="minorHAnsi" w:cstheme="minorHAnsi"/>
          <w:b/>
          <w:sz w:val="24"/>
          <w:szCs w:val="24"/>
        </w:rPr>
        <w:t>/2017</w:t>
      </w:r>
    </w:p>
    <w:p w:rsidR="00F033EA" w:rsidRPr="009F0E44" w:rsidRDefault="00F033EA" w:rsidP="00624CD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F63750" w:rsidRPr="009F0E44" w:rsidRDefault="00F033EA" w:rsidP="00624CD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W związku z ubieganiem się przez </w:t>
      </w:r>
      <w:r w:rsidR="00B55843" w:rsidRPr="009F0E44">
        <w:rPr>
          <w:rFonts w:asciiTheme="minorHAnsi" w:hAnsiTheme="minorHAnsi" w:cstheme="minorHAnsi"/>
          <w:szCs w:val="24"/>
        </w:rPr>
        <w:t xml:space="preserve">firmę </w:t>
      </w:r>
      <w:r w:rsidR="00ED669C" w:rsidRPr="009F0E44">
        <w:rPr>
          <w:rFonts w:asciiTheme="minorHAnsi" w:hAnsiTheme="minorHAnsi" w:cstheme="minorHAnsi"/>
          <w:szCs w:val="24"/>
        </w:rPr>
        <w:t>PBI Administracja 1 Spółka z ograniczoną odpowiedzialnością</w:t>
      </w:r>
      <w:r w:rsidR="00B55843" w:rsidRPr="009F0E44">
        <w:rPr>
          <w:rFonts w:asciiTheme="minorHAnsi" w:hAnsiTheme="minorHAnsi" w:cstheme="minorHAnsi"/>
          <w:szCs w:val="24"/>
        </w:rPr>
        <w:t xml:space="preserve">  </w:t>
      </w:r>
      <w:r w:rsidRPr="009F0E44">
        <w:rPr>
          <w:rFonts w:asciiTheme="minorHAnsi" w:hAnsiTheme="minorHAnsi" w:cstheme="minorHAnsi"/>
          <w:szCs w:val="24"/>
        </w:rPr>
        <w:t xml:space="preserve">o dofinansowanie projektu pt. </w:t>
      </w:r>
      <w:bookmarkStart w:id="0" w:name="_Hlk494964383"/>
      <w:r w:rsidR="009F0E44">
        <w:rPr>
          <w:rFonts w:asciiTheme="minorHAnsi" w:hAnsiTheme="minorHAnsi" w:cstheme="minorHAnsi"/>
          <w:szCs w:val="24"/>
        </w:rPr>
        <w:t>„</w:t>
      </w:r>
      <w:r w:rsidR="00A01279" w:rsidRPr="009F0E44">
        <w:rPr>
          <w:rFonts w:asciiTheme="minorHAnsi" w:hAnsiTheme="minorHAnsi" w:cstheme="minorHAnsi"/>
          <w:b/>
          <w:szCs w:val="24"/>
        </w:rPr>
        <w:t xml:space="preserve">Wytyczenie kierunku rozwoju </w:t>
      </w:r>
      <w:r w:rsidR="009F0E44">
        <w:rPr>
          <w:rFonts w:asciiTheme="minorHAnsi" w:hAnsiTheme="minorHAnsi" w:cstheme="minorHAnsi"/>
          <w:b/>
          <w:szCs w:val="24"/>
        </w:rPr>
        <w:t>firmy PBI Administracja 1 Sp.</w:t>
      </w:r>
      <w:r w:rsidR="00A01279" w:rsidRPr="009F0E44">
        <w:rPr>
          <w:rFonts w:asciiTheme="minorHAnsi" w:hAnsiTheme="minorHAnsi" w:cstheme="minorHAnsi"/>
          <w:b/>
          <w:szCs w:val="24"/>
        </w:rPr>
        <w:t xml:space="preserve"> z </w:t>
      </w:r>
      <w:bookmarkEnd w:id="0"/>
      <w:r w:rsidR="009F0E44">
        <w:rPr>
          <w:rFonts w:asciiTheme="minorHAnsi" w:hAnsiTheme="minorHAnsi" w:cstheme="minorHAnsi"/>
          <w:b/>
          <w:szCs w:val="24"/>
        </w:rPr>
        <w:t>o.o.</w:t>
      </w:r>
      <w:r w:rsidR="00625884" w:rsidRPr="009F0E44">
        <w:rPr>
          <w:rFonts w:asciiTheme="minorHAnsi" w:eastAsia="Times New Roman" w:hAnsiTheme="minorHAnsi" w:cstheme="minorHAnsi"/>
          <w:b/>
        </w:rPr>
        <w:t xml:space="preserve"> poprzez opracowanie strategii wzorniczej</w:t>
      </w:r>
      <w:r w:rsidR="009F0E44">
        <w:rPr>
          <w:rFonts w:asciiTheme="minorHAnsi" w:eastAsia="Times New Roman" w:hAnsiTheme="minorHAnsi" w:cstheme="minorHAnsi"/>
          <w:b/>
        </w:rPr>
        <w:t>”</w:t>
      </w:r>
      <w:r w:rsidR="00625884" w:rsidRPr="009F0E44">
        <w:rPr>
          <w:rFonts w:asciiTheme="minorHAnsi" w:eastAsia="Times New Roman" w:hAnsiTheme="minorHAnsi" w:cstheme="minorHAnsi"/>
        </w:rPr>
        <w:t xml:space="preserve"> </w:t>
      </w:r>
      <w:r w:rsidRPr="009F0E44">
        <w:rPr>
          <w:rFonts w:asciiTheme="minorHAnsi" w:hAnsiTheme="minorHAnsi" w:cstheme="minorHAnsi"/>
          <w:szCs w:val="24"/>
        </w:rPr>
        <w:t>w ramach Programu Operacyjnego Polska Wschodnia, Działanie 1.4 „Wzór na konkurencję”</w:t>
      </w:r>
      <w:r w:rsidR="001E47E5" w:rsidRPr="009F0E44">
        <w:rPr>
          <w:rFonts w:asciiTheme="minorHAnsi" w:hAnsiTheme="minorHAnsi" w:cstheme="minorHAnsi"/>
          <w:szCs w:val="24"/>
        </w:rPr>
        <w:t xml:space="preserve"> – etap I, </w:t>
      </w:r>
      <w:r w:rsidR="005377CB" w:rsidRPr="009F0E44">
        <w:rPr>
          <w:rFonts w:asciiTheme="minorHAnsi" w:hAnsiTheme="minorHAnsi" w:cstheme="minorHAnsi"/>
          <w:szCs w:val="24"/>
        </w:rPr>
        <w:t>Osi priorytetowej</w:t>
      </w:r>
      <w:r w:rsidR="00ED669C" w:rsidRPr="009F0E44">
        <w:rPr>
          <w:rFonts w:asciiTheme="minorHAnsi" w:hAnsiTheme="minorHAnsi" w:cstheme="minorHAnsi"/>
          <w:szCs w:val="24"/>
        </w:rPr>
        <w:t xml:space="preserve"> I</w:t>
      </w:r>
      <w:r w:rsidR="005377CB" w:rsidRPr="009F0E44">
        <w:rPr>
          <w:rFonts w:asciiTheme="minorHAnsi" w:hAnsiTheme="minorHAnsi" w:cstheme="minorHAnsi"/>
          <w:szCs w:val="24"/>
        </w:rPr>
        <w:t>: „</w:t>
      </w:r>
      <w:r w:rsidR="00D41267" w:rsidRPr="009F0E44">
        <w:rPr>
          <w:rFonts w:asciiTheme="minorHAnsi" w:hAnsiTheme="minorHAnsi" w:cstheme="minorHAnsi"/>
          <w:szCs w:val="24"/>
        </w:rPr>
        <w:t>Przedsiębiorcza</w:t>
      </w:r>
      <w:r w:rsidR="005377CB" w:rsidRPr="009F0E44">
        <w:rPr>
          <w:rFonts w:asciiTheme="minorHAnsi" w:hAnsiTheme="minorHAnsi" w:cstheme="minorHAnsi"/>
          <w:szCs w:val="24"/>
        </w:rPr>
        <w:t xml:space="preserve"> Polska Wschodnia", Programu Ope</w:t>
      </w:r>
      <w:r w:rsidR="00E67B92" w:rsidRPr="009F0E44">
        <w:rPr>
          <w:rFonts w:asciiTheme="minorHAnsi" w:hAnsiTheme="minorHAnsi" w:cstheme="minorHAnsi"/>
          <w:szCs w:val="24"/>
        </w:rPr>
        <w:t>racyjnego Polska Wschodnia 2014–</w:t>
      </w:r>
      <w:r w:rsidR="005377CB" w:rsidRPr="009F0E44">
        <w:rPr>
          <w:rFonts w:asciiTheme="minorHAnsi" w:hAnsiTheme="minorHAnsi" w:cstheme="minorHAnsi"/>
          <w:szCs w:val="24"/>
        </w:rPr>
        <w:t xml:space="preserve">2020 </w:t>
      </w:r>
      <w:r w:rsidR="001E47E5" w:rsidRPr="009F0E44">
        <w:rPr>
          <w:rFonts w:asciiTheme="minorHAnsi" w:hAnsiTheme="minorHAnsi" w:cstheme="minorHAnsi"/>
          <w:szCs w:val="24"/>
        </w:rPr>
        <w:t xml:space="preserve">zapraszamy do składania ofert na: </w:t>
      </w:r>
      <w:r w:rsidRPr="009F0E44">
        <w:rPr>
          <w:rFonts w:asciiTheme="minorHAnsi" w:hAnsiTheme="minorHAnsi" w:cstheme="minorHAnsi"/>
          <w:szCs w:val="24"/>
        </w:rPr>
        <w:t>przeprowadzenie audytu wzorniczego i opracowanie strategii wzorniczej</w:t>
      </w:r>
      <w:r w:rsidR="001E47E5" w:rsidRPr="009F0E44">
        <w:rPr>
          <w:rFonts w:asciiTheme="minorHAnsi" w:hAnsiTheme="minorHAnsi" w:cstheme="minorHAnsi"/>
          <w:szCs w:val="24"/>
        </w:rPr>
        <w:t xml:space="preserve"> dla</w:t>
      </w:r>
      <w:r w:rsidR="00ED669C" w:rsidRPr="009F0E44">
        <w:rPr>
          <w:rFonts w:asciiTheme="minorHAnsi" w:hAnsiTheme="minorHAnsi" w:cstheme="minorHAnsi"/>
          <w:szCs w:val="24"/>
        </w:rPr>
        <w:t xml:space="preserve"> </w:t>
      </w:r>
      <w:r w:rsidR="00ED669C" w:rsidRPr="009F0E44">
        <w:rPr>
          <w:rFonts w:asciiTheme="minorHAnsi" w:hAnsiTheme="minorHAnsi" w:cstheme="minorHAnsi"/>
          <w:b/>
          <w:szCs w:val="24"/>
        </w:rPr>
        <w:t>PBI Administracja 1</w:t>
      </w:r>
      <w:r w:rsidR="009F0E44">
        <w:rPr>
          <w:rFonts w:asciiTheme="minorHAnsi" w:hAnsiTheme="minorHAnsi" w:cstheme="minorHAnsi"/>
          <w:szCs w:val="24"/>
        </w:rPr>
        <w:t xml:space="preserve"> </w:t>
      </w:r>
      <w:r w:rsidR="009F0E44" w:rsidRPr="009F0E44">
        <w:rPr>
          <w:rFonts w:asciiTheme="minorHAnsi" w:hAnsiTheme="minorHAnsi" w:cstheme="minorHAnsi"/>
          <w:b/>
          <w:szCs w:val="24"/>
        </w:rPr>
        <w:t>Sp. z o.o</w:t>
      </w:r>
      <w:r w:rsidR="00ED669C" w:rsidRPr="009F0E44">
        <w:rPr>
          <w:rFonts w:asciiTheme="minorHAnsi" w:hAnsiTheme="minorHAnsi" w:cstheme="minorHAnsi"/>
          <w:szCs w:val="24"/>
        </w:rPr>
        <w:t>.</w:t>
      </w:r>
    </w:p>
    <w:p w:rsidR="001E47E5" w:rsidRPr="009F0E44" w:rsidRDefault="001E47E5" w:rsidP="00624CD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p w:rsidR="00B55843" w:rsidRPr="009F0E44" w:rsidRDefault="00F033EA" w:rsidP="002E4A1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Zamawiający</w:t>
      </w:r>
    </w:p>
    <w:p w:rsidR="00ED669C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PBI Administracja 1</w:t>
      </w:r>
    </w:p>
    <w:p w:rsidR="00ED669C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Spółka z ograniczoną odpowiedzialnością</w:t>
      </w:r>
    </w:p>
    <w:p w:rsidR="00ED669C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ul. Kutrzeby 16/18</w:t>
      </w:r>
    </w:p>
    <w:p w:rsidR="00ED669C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05-082 Stare Babice</w:t>
      </w:r>
    </w:p>
    <w:p w:rsidR="00ED669C" w:rsidRPr="009F0E44" w:rsidRDefault="00ED669C" w:rsidP="00624CD4">
      <w:pPr>
        <w:spacing w:after="0"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NIP: 1181800034</w:t>
      </w:r>
    </w:p>
    <w:p w:rsidR="00F046A8" w:rsidRPr="009F0E44" w:rsidRDefault="00F046A8" w:rsidP="00624CD4">
      <w:pPr>
        <w:spacing w:after="0" w:line="360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F033EA" w:rsidRPr="009F0E44" w:rsidRDefault="00F033EA" w:rsidP="00624CD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Przedmiot zamówienia</w:t>
      </w:r>
    </w:p>
    <w:p w:rsidR="00F033EA" w:rsidRPr="009F0E44" w:rsidRDefault="00F033EA" w:rsidP="00624CD4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Przedmiotem zamówienia jest przeprowadzenie usługi indywidualnego audytu wzorniczego i na jego podstawie oprac</w:t>
      </w:r>
      <w:r w:rsidR="00CE1FC7" w:rsidRPr="009F0E44">
        <w:rPr>
          <w:rFonts w:asciiTheme="minorHAnsi" w:hAnsiTheme="minorHAnsi" w:cstheme="minorHAnsi"/>
          <w:szCs w:val="24"/>
        </w:rPr>
        <w:t xml:space="preserve">owanie strategii wzorniczej dla </w:t>
      </w:r>
      <w:r w:rsidR="00ED669C" w:rsidRPr="009F0E44">
        <w:rPr>
          <w:rFonts w:asciiTheme="minorHAnsi" w:hAnsiTheme="minorHAnsi" w:cstheme="minorHAnsi"/>
          <w:b/>
          <w:szCs w:val="24"/>
        </w:rPr>
        <w:t>PBI Administracja 1</w:t>
      </w:r>
      <w:r w:rsidR="009F0E44">
        <w:rPr>
          <w:rFonts w:asciiTheme="minorHAnsi" w:hAnsiTheme="minorHAnsi" w:cstheme="minorHAnsi"/>
          <w:szCs w:val="24"/>
        </w:rPr>
        <w:t xml:space="preserve"> </w:t>
      </w:r>
      <w:r w:rsidR="009F0E44" w:rsidRPr="009F0E44">
        <w:rPr>
          <w:rFonts w:asciiTheme="minorHAnsi" w:hAnsiTheme="minorHAnsi" w:cstheme="minorHAnsi"/>
          <w:b/>
          <w:szCs w:val="24"/>
        </w:rPr>
        <w:t>Sp. z o.o.</w:t>
      </w:r>
      <w:r w:rsidR="00A715AE" w:rsidRPr="009F0E44">
        <w:rPr>
          <w:rFonts w:asciiTheme="minorHAnsi" w:hAnsiTheme="minorHAnsi" w:cstheme="minorHAnsi"/>
          <w:szCs w:val="24"/>
        </w:rPr>
        <w:t xml:space="preserve"> </w:t>
      </w:r>
      <w:r w:rsidRPr="009F0E44">
        <w:rPr>
          <w:rFonts w:asciiTheme="minorHAnsi" w:hAnsiTheme="minorHAnsi" w:cstheme="minorHAnsi"/>
          <w:szCs w:val="24"/>
        </w:rPr>
        <w:t>przez co najmniej dwuosobowy zespół ekspertów</w:t>
      </w:r>
      <w:r w:rsidR="00CC5346" w:rsidRPr="009F0E44">
        <w:rPr>
          <w:rFonts w:asciiTheme="minorHAnsi" w:hAnsiTheme="minorHAnsi" w:cstheme="minorHAnsi"/>
          <w:szCs w:val="24"/>
        </w:rPr>
        <w:t xml:space="preserve"> (eksperci wymagani)</w:t>
      </w:r>
      <w:r w:rsidRPr="009F0E44">
        <w:rPr>
          <w:rFonts w:asciiTheme="minorHAnsi" w:hAnsiTheme="minorHAnsi" w:cstheme="minorHAnsi"/>
          <w:szCs w:val="24"/>
        </w:rPr>
        <w:t xml:space="preserve"> w ramach projektu pt.</w:t>
      </w:r>
      <w:r w:rsidRPr="009F0E44">
        <w:rPr>
          <w:rFonts w:asciiTheme="minorHAnsi" w:hAnsiTheme="minorHAnsi" w:cstheme="minorHAnsi"/>
          <w:b/>
          <w:szCs w:val="24"/>
        </w:rPr>
        <w:t xml:space="preserve"> </w:t>
      </w:r>
      <w:r w:rsidR="009F0E44" w:rsidRPr="009F0E44">
        <w:rPr>
          <w:rFonts w:asciiTheme="minorHAnsi" w:hAnsiTheme="minorHAnsi" w:cstheme="minorHAnsi"/>
          <w:b/>
          <w:szCs w:val="24"/>
        </w:rPr>
        <w:t>„</w:t>
      </w:r>
      <w:r w:rsidR="00625884" w:rsidRPr="009F0E44">
        <w:rPr>
          <w:rFonts w:asciiTheme="minorHAnsi" w:hAnsiTheme="minorHAnsi" w:cstheme="minorHAnsi"/>
          <w:b/>
          <w:szCs w:val="24"/>
        </w:rPr>
        <w:t>Wytyczenie kierunku rozwoju firmy PBI Administracja 1 Sp</w:t>
      </w:r>
      <w:r w:rsidR="009F0E44">
        <w:rPr>
          <w:rFonts w:asciiTheme="minorHAnsi" w:hAnsiTheme="minorHAnsi" w:cstheme="minorHAnsi"/>
          <w:b/>
          <w:szCs w:val="24"/>
        </w:rPr>
        <w:t>.</w:t>
      </w:r>
      <w:r w:rsidR="00625884" w:rsidRPr="009F0E44">
        <w:rPr>
          <w:rFonts w:asciiTheme="minorHAnsi" w:hAnsiTheme="minorHAnsi" w:cstheme="minorHAnsi"/>
          <w:b/>
          <w:szCs w:val="24"/>
        </w:rPr>
        <w:t xml:space="preserve"> z o</w:t>
      </w:r>
      <w:r w:rsidR="009F0E44">
        <w:rPr>
          <w:rFonts w:asciiTheme="minorHAnsi" w:hAnsiTheme="minorHAnsi" w:cstheme="minorHAnsi"/>
          <w:b/>
          <w:szCs w:val="24"/>
        </w:rPr>
        <w:t>.</w:t>
      </w:r>
      <w:r w:rsidR="00625884" w:rsidRPr="009F0E44">
        <w:rPr>
          <w:rFonts w:asciiTheme="minorHAnsi" w:hAnsiTheme="minorHAnsi" w:cstheme="minorHAnsi"/>
          <w:b/>
          <w:szCs w:val="24"/>
        </w:rPr>
        <w:t>o</w:t>
      </w:r>
      <w:r w:rsidR="009F0E44">
        <w:rPr>
          <w:rFonts w:asciiTheme="minorHAnsi" w:hAnsiTheme="minorHAnsi" w:cstheme="minorHAnsi"/>
          <w:b/>
          <w:szCs w:val="24"/>
        </w:rPr>
        <w:t>.</w:t>
      </w:r>
      <w:r w:rsidR="00625884" w:rsidRPr="009F0E44">
        <w:rPr>
          <w:rFonts w:asciiTheme="minorHAnsi" w:eastAsia="Times New Roman" w:hAnsiTheme="minorHAnsi" w:cstheme="minorHAnsi"/>
          <w:b/>
        </w:rPr>
        <w:t xml:space="preserve"> poprzez opracowanie strategii wzorniczej</w:t>
      </w:r>
      <w:r w:rsidR="009F0E44" w:rsidRPr="009F0E44">
        <w:rPr>
          <w:rFonts w:asciiTheme="minorHAnsi" w:eastAsia="Times New Roman" w:hAnsiTheme="minorHAnsi" w:cstheme="minorHAnsi"/>
          <w:b/>
        </w:rPr>
        <w:t>”</w:t>
      </w:r>
      <w:r w:rsidR="00A715AE" w:rsidRPr="009F0E44">
        <w:rPr>
          <w:rFonts w:asciiTheme="minorHAnsi" w:hAnsiTheme="minorHAnsi" w:cstheme="minorHAnsi"/>
          <w:szCs w:val="24"/>
        </w:rPr>
        <w:t>.</w:t>
      </w:r>
    </w:p>
    <w:p w:rsidR="00D41267" w:rsidRPr="009F0E44" w:rsidRDefault="00D41267" w:rsidP="00624CD4">
      <w:pPr>
        <w:spacing w:after="0" w:line="360" w:lineRule="auto"/>
        <w:ind w:left="284"/>
        <w:jc w:val="both"/>
        <w:rPr>
          <w:rFonts w:asciiTheme="minorHAnsi" w:hAnsiTheme="minorHAnsi" w:cstheme="minorHAnsi"/>
          <w:szCs w:val="24"/>
        </w:rPr>
      </w:pPr>
    </w:p>
    <w:p w:rsidR="00747CE0" w:rsidRPr="009F0E44" w:rsidRDefault="00F033EA" w:rsidP="00624CD4">
      <w:pPr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lastRenderedPageBreak/>
        <w:t xml:space="preserve"> </w:t>
      </w:r>
      <w:r w:rsidR="00747CE0" w:rsidRPr="009F0E44">
        <w:rPr>
          <w:rFonts w:asciiTheme="minorHAnsi" w:hAnsiTheme="minorHAnsi" w:cstheme="minorHAnsi"/>
          <w:szCs w:val="24"/>
        </w:rPr>
        <w:t>OPIS PRZEDMIOTU ZAMÓWIENIA</w:t>
      </w:r>
    </w:p>
    <w:p w:rsidR="00064BD9" w:rsidRPr="009F0E44" w:rsidRDefault="00064BD9" w:rsidP="00624CD4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Zakres zamówienia obejmuje:</w:t>
      </w:r>
    </w:p>
    <w:p w:rsidR="00064BD9" w:rsidRPr="009F0E44" w:rsidRDefault="00064BD9" w:rsidP="00624CD4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Przeprowa</w:t>
      </w:r>
      <w:r w:rsidR="00624CD4" w:rsidRPr="009F0E44">
        <w:rPr>
          <w:rFonts w:asciiTheme="minorHAnsi" w:hAnsiTheme="minorHAnsi" w:cstheme="minorHAnsi"/>
          <w:szCs w:val="24"/>
        </w:rPr>
        <w:t>dzenie audytu wzorniczego, obejmującego</w:t>
      </w:r>
      <w:r w:rsidRPr="009F0E44">
        <w:rPr>
          <w:rFonts w:asciiTheme="minorHAnsi" w:hAnsiTheme="minorHAnsi" w:cstheme="minorHAnsi"/>
          <w:szCs w:val="24"/>
        </w:rPr>
        <w:t xml:space="preserve">: </w:t>
      </w:r>
    </w:p>
    <w:p w:rsidR="005B0CFA" w:rsidRPr="009F0E44" w:rsidRDefault="005B0CFA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- analizę działalności przedsiębiorcy pod względem potencjału i potrzeb wzorniczych, której wynikiem jest strategia </w:t>
      </w:r>
      <w:r w:rsidR="00624CD4" w:rsidRPr="009F0E44">
        <w:rPr>
          <w:rFonts w:asciiTheme="minorHAnsi" w:hAnsiTheme="minorHAnsi" w:cstheme="minorHAnsi"/>
          <w:szCs w:val="24"/>
        </w:rPr>
        <w:t>wzornicza. Audyt obejmuje m.in.</w:t>
      </w:r>
      <w:r w:rsidRPr="009F0E44">
        <w:rPr>
          <w:rFonts w:asciiTheme="minorHAnsi" w:hAnsiTheme="minorHAnsi" w:cstheme="minorHAnsi"/>
          <w:szCs w:val="24"/>
        </w:rPr>
        <w:t xml:space="preserve"> analizę wzorniczą beneficjenta w zakresie oferty produktowej, modelu biznesowego, technologii, struktury organizacyjnej, procesów komunikacji, strategii marketingowej, zdefiniowania i charakterystyki klientów i konkurencji oraz kluczowych w kontekście beneficjenta trendów branżowych, analizę potrzeb beneficjenta w zakresie zarządzania wzornictwem, analizę oferty pod kątem wykorzystania wzornictwa i po</w:t>
      </w:r>
      <w:r w:rsidR="00624CD4" w:rsidRPr="009F0E44">
        <w:rPr>
          <w:rFonts w:asciiTheme="minorHAnsi" w:hAnsiTheme="minorHAnsi" w:cstheme="minorHAnsi"/>
          <w:szCs w:val="24"/>
        </w:rPr>
        <w:t>tencjału rynkowego beneficjenta.</w:t>
      </w:r>
    </w:p>
    <w:p w:rsidR="005B0CFA" w:rsidRPr="009F0E44" w:rsidRDefault="005B0CFA" w:rsidP="00624CD4">
      <w:pPr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Przygotowanie strategii wzorniczej – raportu z przeprowadzonego audytu wzorniczego zawierającej co najmniej następujące elementy:</w:t>
      </w:r>
    </w:p>
    <w:p w:rsidR="005B0CFA" w:rsidRPr="009F0E44" w:rsidRDefault="005B0CFA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ogóln</w:t>
      </w:r>
      <w:r w:rsidR="00624CD4" w:rsidRPr="009F0E44">
        <w:rPr>
          <w:rFonts w:asciiTheme="minorHAnsi" w:hAnsiTheme="minorHAnsi" w:cstheme="minorHAnsi"/>
          <w:szCs w:val="24"/>
        </w:rPr>
        <w:t>ą charakterystykę przedsiębiorstwa</w:t>
      </w:r>
      <w:r w:rsidRPr="009F0E44">
        <w:rPr>
          <w:rFonts w:asciiTheme="minorHAnsi" w:hAnsiTheme="minorHAnsi" w:cstheme="minorHAnsi"/>
          <w:szCs w:val="24"/>
        </w:rPr>
        <w:t xml:space="preserve"> wnioskodawcy zawierającą analizę wzorniczą przedsiębiorstwa w zakresie produktów, technologii, struktury organizacyjnej, procesów komunikacji z klientem, strategii marketingowej,</w:t>
      </w:r>
    </w:p>
    <w:p w:rsidR="005B0CFA" w:rsidRPr="009F0E44" w:rsidRDefault="005B0CFA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ogólny opis otoczenia przedsiębiorcy wnioskodawcy w zakresie designu</w:t>
      </w:r>
      <w:r w:rsidR="00624CD4" w:rsidRPr="009F0E44">
        <w:rPr>
          <w:rFonts w:asciiTheme="minorHAnsi" w:hAnsiTheme="minorHAnsi" w:cstheme="minorHAnsi"/>
          <w:szCs w:val="24"/>
        </w:rPr>
        <w:t>,</w:t>
      </w:r>
      <w:r w:rsidRPr="009F0E44">
        <w:rPr>
          <w:rFonts w:asciiTheme="minorHAnsi" w:hAnsiTheme="minorHAnsi" w:cstheme="minorHAnsi"/>
          <w:szCs w:val="24"/>
        </w:rPr>
        <w:t xml:space="preserve"> zawierający co najmniej informacje odnośnie charakterystyki klientów, opis głównych konkurentów, </w:t>
      </w:r>
    </w:p>
    <w:p w:rsidR="005B0CFA" w:rsidRPr="009F0E44" w:rsidRDefault="005B0CFA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opis trendów rynkowych, określenie kluczowych w kontekście wnioskodawcy trendów branżowych, społecznych i technologicznych o dużym potencjale wpływu na rynek wnioskodawcy,</w:t>
      </w:r>
    </w:p>
    <w:p w:rsidR="005B0CFA" w:rsidRPr="009F0E44" w:rsidRDefault="005B0CFA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ocenę poziomu wykorzystania wzornictwa w przedsiębiorstwie wnioskodawcy oraz jego potencjału w tym zakresie,</w:t>
      </w:r>
    </w:p>
    <w:p w:rsidR="005B0CFA" w:rsidRPr="009F0E44" w:rsidRDefault="005B0CFA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zdefiniowanie problemów wzorniczych w przedsiębiorstwie wnioskodawcy (przy czym problemy te mogą dotyczyć zarówno produktu, jak i innych procesów biznesowych w firmie),</w:t>
      </w:r>
    </w:p>
    <w:p w:rsidR="005B0CFA" w:rsidRPr="009F0E44" w:rsidRDefault="005B0CFA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możliwości rozwiązania problemów wzorniczych w przedsiębiorstwie wnioskodawcy,</w:t>
      </w:r>
    </w:p>
    <w:p w:rsidR="005B0CFA" w:rsidRPr="009F0E44" w:rsidRDefault="005B0CFA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- rekomendacje dalszych szczegółowy</w:t>
      </w:r>
      <w:r w:rsidR="00624CD4" w:rsidRPr="009F0E44">
        <w:rPr>
          <w:rFonts w:asciiTheme="minorHAnsi" w:hAnsiTheme="minorHAnsi" w:cstheme="minorHAnsi"/>
          <w:szCs w:val="24"/>
        </w:rPr>
        <w:t>ch działań dla przedsiębiorstwa wnioskodawcy.</w:t>
      </w:r>
    </w:p>
    <w:p w:rsidR="008F67DF" w:rsidRPr="009F0E44" w:rsidRDefault="008F67DF" w:rsidP="00624CD4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Kod CPV usługi</w:t>
      </w:r>
      <w:r w:rsidR="00DD6C2A" w:rsidRPr="009F0E44">
        <w:rPr>
          <w:rFonts w:asciiTheme="minorHAnsi" w:hAnsiTheme="minorHAnsi" w:cstheme="minorHAnsi"/>
          <w:szCs w:val="24"/>
        </w:rPr>
        <w:t>:</w:t>
      </w:r>
      <w:r w:rsidRPr="009F0E44">
        <w:rPr>
          <w:rFonts w:asciiTheme="minorHAnsi" w:hAnsiTheme="minorHAnsi" w:cstheme="minorHAnsi"/>
          <w:szCs w:val="24"/>
        </w:rPr>
        <w:t xml:space="preserve"> 79212000 Usługi Audytu</w:t>
      </w:r>
      <w:r w:rsidR="00DD6C2A" w:rsidRPr="009F0E44">
        <w:rPr>
          <w:rFonts w:asciiTheme="minorHAnsi" w:hAnsiTheme="minorHAnsi" w:cstheme="minorHAnsi"/>
          <w:szCs w:val="24"/>
        </w:rPr>
        <w:t>.</w:t>
      </w:r>
    </w:p>
    <w:p w:rsidR="008F67DF" w:rsidRPr="009F0E44" w:rsidRDefault="008F67DF" w:rsidP="00624CD4">
      <w:pPr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Przedmiot działalności Zamawiającego obejmuje:</w:t>
      </w:r>
    </w:p>
    <w:p w:rsidR="008F67DF" w:rsidRPr="009F0E44" w:rsidRDefault="00624CD4" w:rsidP="00624CD4">
      <w:pPr>
        <w:spacing w:after="0" w:line="360" w:lineRule="auto"/>
        <w:ind w:left="720"/>
        <w:jc w:val="both"/>
        <w:rPr>
          <w:rFonts w:asciiTheme="minorHAnsi" w:hAnsiTheme="minorHAnsi" w:cstheme="minorHAnsi"/>
          <w:b/>
          <w:szCs w:val="24"/>
        </w:rPr>
      </w:pPr>
      <w:r w:rsidRPr="009F0E44">
        <w:rPr>
          <w:rFonts w:asciiTheme="minorHAnsi" w:hAnsiTheme="minorHAnsi" w:cstheme="minorHAnsi"/>
          <w:b/>
          <w:szCs w:val="24"/>
        </w:rPr>
        <w:t>Branża działalności w zakresie inżynierii i związan</w:t>
      </w:r>
      <w:r w:rsidR="00F52088" w:rsidRPr="009F0E44">
        <w:rPr>
          <w:rFonts w:asciiTheme="minorHAnsi" w:hAnsiTheme="minorHAnsi" w:cstheme="minorHAnsi"/>
          <w:b/>
          <w:szCs w:val="24"/>
        </w:rPr>
        <w:t xml:space="preserve">ym z nią doradztwem technicznym, działalność w zakresie badań i analiz technicznych budynków. </w:t>
      </w:r>
      <w:r w:rsidRPr="009F0E44">
        <w:rPr>
          <w:rFonts w:asciiTheme="minorHAnsi" w:hAnsiTheme="minorHAnsi" w:cstheme="minorHAnsi"/>
          <w:b/>
          <w:szCs w:val="24"/>
        </w:rPr>
        <w:t xml:space="preserve"> </w:t>
      </w:r>
    </w:p>
    <w:p w:rsidR="003A7D91" w:rsidRPr="009F0E44" w:rsidRDefault="008F67DF" w:rsidP="00625884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lastRenderedPageBreak/>
        <w:t xml:space="preserve">Po </w:t>
      </w:r>
      <w:r w:rsidR="00D41267" w:rsidRPr="009F0E44">
        <w:rPr>
          <w:rFonts w:asciiTheme="minorHAnsi" w:hAnsiTheme="minorHAnsi" w:cstheme="minorHAnsi"/>
          <w:sz w:val="22"/>
        </w:rPr>
        <w:t>zakończeniu</w:t>
      </w:r>
      <w:r w:rsidRPr="009F0E44">
        <w:rPr>
          <w:rFonts w:asciiTheme="minorHAnsi" w:hAnsiTheme="minorHAnsi" w:cstheme="minorHAnsi"/>
          <w:sz w:val="22"/>
        </w:rPr>
        <w:t xml:space="preserve"> </w:t>
      </w:r>
      <w:r w:rsidR="00B53A4B" w:rsidRPr="009F0E44">
        <w:rPr>
          <w:rFonts w:asciiTheme="minorHAnsi" w:hAnsiTheme="minorHAnsi" w:cstheme="minorHAnsi"/>
          <w:sz w:val="22"/>
        </w:rPr>
        <w:t>postę</w:t>
      </w:r>
      <w:r w:rsidR="00D41267" w:rsidRPr="009F0E44">
        <w:rPr>
          <w:rFonts w:asciiTheme="minorHAnsi" w:hAnsiTheme="minorHAnsi" w:cstheme="minorHAnsi"/>
          <w:sz w:val="22"/>
        </w:rPr>
        <w:t>powania</w:t>
      </w:r>
      <w:r w:rsidRPr="009F0E44">
        <w:rPr>
          <w:rFonts w:asciiTheme="minorHAnsi" w:hAnsiTheme="minorHAnsi" w:cstheme="minorHAnsi"/>
          <w:sz w:val="22"/>
        </w:rPr>
        <w:t xml:space="preserve"> ofertowego </w:t>
      </w:r>
      <w:r w:rsidR="00DD6C2A" w:rsidRPr="009F0E44">
        <w:rPr>
          <w:rFonts w:asciiTheme="minorHAnsi" w:hAnsiTheme="minorHAnsi" w:cstheme="minorHAnsi"/>
          <w:sz w:val="22"/>
        </w:rPr>
        <w:t>Z</w:t>
      </w:r>
      <w:r w:rsidR="00D41267" w:rsidRPr="009F0E44">
        <w:rPr>
          <w:rFonts w:asciiTheme="minorHAnsi" w:hAnsiTheme="minorHAnsi" w:cstheme="minorHAnsi"/>
          <w:sz w:val="22"/>
        </w:rPr>
        <w:t>amawiający</w:t>
      </w:r>
      <w:r w:rsidRPr="009F0E44">
        <w:rPr>
          <w:rFonts w:asciiTheme="minorHAnsi" w:hAnsiTheme="minorHAnsi" w:cstheme="minorHAnsi"/>
          <w:sz w:val="22"/>
        </w:rPr>
        <w:t xml:space="preserve"> zawrze z wyłonionym Wykonawcą </w:t>
      </w:r>
      <w:r w:rsidR="00D41267" w:rsidRPr="009F0E44">
        <w:rPr>
          <w:rFonts w:asciiTheme="minorHAnsi" w:hAnsiTheme="minorHAnsi" w:cstheme="minorHAnsi"/>
          <w:sz w:val="22"/>
        </w:rPr>
        <w:t>Zamówienia</w:t>
      </w:r>
      <w:r w:rsidRPr="009F0E44">
        <w:rPr>
          <w:rFonts w:asciiTheme="minorHAnsi" w:hAnsiTheme="minorHAnsi" w:cstheme="minorHAnsi"/>
          <w:sz w:val="22"/>
        </w:rPr>
        <w:t xml:space="preserve"> warunkową </w:t>
      </w:r>
      <w:r w:rsidR="00D41267" w:rsidRPr="009F0E44">
        <w:rPr>
          <w:rFonts w:asciiTheme="minorHAnsi" w:hAnsiTheme="minorHAnsi" w:cstheme="minorHAnsi"/>
          <w:sz w:val="22"/>
        </w:rPr>
        <w:t>umowę</w:t>
      </w:r>
      <w:r w:rsidRPr="009F0E44">
        <w:rPr>
          <w:rFonts w:asciiTheme="minorHAnsi" w:hAnsiTheme="minorHAnsi" w:cstheme="minorHAnsi"/>
          <w:sz w:val="22"/>
        </w:rPr>
        <w:t xml:space="preserve"> na realizację audytu</w:t>
      </w:r>
      <w:r w:rsidR="00F52088" w:rsidRPr="009F0E44">
        <w:rPr>
          <w:rFonts w:asciiTheme="minorHAnsi" w:hAnsiTheme="minorHAnsi" w:cstheme="minorHAnsi"/>
          <w:sz w:val="22"/>
        </w:rPr>
        <w:t xml:space="preserve"> wzorniczego wraz ze strategią.</w:t>
      </w:r>
      <w:r w:rsidRPr="009F0E44">
        <w:rPr>
          <w:rFonts w:asciiTheme="minorHAnsi" w:hAnsiTheme="minorHAnsi" w:cstheme="minorHAnsi"/>
          <w:sz w:val="22"/>
        </w:rPr>
        <w:t xml:space="preserve"> </w:t>
      </w:r>
      <w:r w:rsidR="003A7D91" w:rsidRPr="009F0E44">
        <w:rPr>
          <w:rFonts w:asciiTheme="minorHAnsi" w:hAnsiTheme="minorHAnsi" w:cstheme="minorHAnsi"/>
          <w:sz w:val="22"/>
        </w:rPr>
        <w:t>Umowa warunkowa musi w szczególności uwzględniać: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1.</w:t>
      </w:r>
      <w:r w:rsidRPr="009F0E44">
        <w:rPr>
          <w:rFonts w:asciiTheme="minorHAnsi" w:hAnsiTheme="minorHAnsi" w:cstheme="minorHAnsi"/>
          <w:sz w:val="22"/>
        </w:rPr>
        <w:tab/>
        <w:t>Opis działań planowanych do realizacji w ramach audytu wzorniczego z uwzględnieniem harmon</w:t>
      </w:r>
      <w:r w:rsidR="00F52088" w:rsidRPr="009F0E44">
        <w:rPr>
          <w:rFonts w:asciiTheme="minorHAnsi" w:hAnsiTheme="minorHAnsi" w:cstheme="minorHAnsi"/>
          <w:sz w:val="22"/>
        </w:rPr>
        <w:t>ogramu i miejsca ich realizacji.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2.</w:t>
      </w:r>
      <w:r w:rsidRPr="009F0E44">
        <w:rPr>
          <w:rFonts w:asciiTheme="minorHAnsi" w:hAnsiTheme="minorHAnsi" w:cstheme="minorHAnsi"/>
          <w:sz w:val="22"/>
        </w:rPr>
        <w:tab/>
        <w:t>Planowany termin rozpoczęcia i zakończenia audytu wzorniczego oraz o</w:t>
      </w:r>
      <w:r w:rsidR="00F52088" w:rsidRPr="009F0E44">
        <w:rPr>
          <w:rFonts w:asciiTheme="minorHAnsi" w:hAnsiTheme="minorHAnsi" w:cstheme="minorHAnsi"/>
          <w:sz w:val="22"/>
        </w:rPr>
        <w:t>pracowania strategii wzorniczej.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3.</w:t>
      </w:r>
      <w:r w:rsidRPr="009F0E44">
        <w:rPr>
          <w:rFonts w:asciiTheme="minorHAnsi" w:hAnsiTheme="minorHAnsi" w:cstheme="minorHAnsi"/>
          <w:sz w:val="22"/>
        </w:rPr>
        <w:tab/>
        <w:t>Informację o zespole wykonawcy realizującym audyt oraz opracowującym strategię wzorniczą wraz z przypisaniem</w:t>
      </w:r>
      <w:r w:rsidR="00F52088" w:rsidRPr="009F0E44">
        <w:rPr>
          <w:rFonts w:asciiTheme="minorHAnsi" w:hAnsiTheme="minorHAnsi" w:cstheme="minorHAnsi"/>
          <w:sz w:val="22"/>
        </w:rPr>
        <w:t xml:space="preserve"> osób do poszczególnych działań.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4.</w:t>
      </w:r>
      <w:r w:rsidRPr="009F0E44">
        <w:rPr>
          <w:rFonts w:asciiTheme="minorHAnsi" w:hAnsiTheme="minorHAnsi" w:cstheme="minorHAnsi"/>
          <w:sz w:val="22"/>
        </w:rPr>
        <w:tab/>
        <w:t>Informacje o osobach wyznaczonych ze strony wnioskodawcy do współpracy przy realizacji audytu i o</w:t>
      </w:r>
      <w:r w:rsidR="00F52088" w:rsidRPr="009F0E44">
        <w:rPr>
          <w:rFonts w:asciiTheme="minorHAnsi" w:hAnsiTheme="minorHAnsi" w:cstheme="minorHAnsi"/>
          <w:sz w:val="22"/>
        </w:rPr>
        <w:t>pracowania strategii wzorniczej.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5.</w:t>
      </w:r>
      <w:r w:rsidRPr="009F0E44">
        <w:rPr>
          <w:rFonts w:asciiTheme="minorHAnsi" w:hAnsiTheme="minorHAnsi" w:cstheme="minorHAnsi"/>
          <w:sz w:val="22"/>
        </w:rPr>
        <w:tab/>
        <w:t>Wynagrodzenie przysługujące wykonawcy za realizację działań związanych z przeprowadzeniem audytu oraz op</w:t>
      </w:r>
      <w:r w:rsidR="00F52088" w:rsidRPr="009F0E44">
        <w:rPr>
          <w:rFonts w:asciiTheme="minorHAnsi" w:hAnsiTheme="minorHAnsi" w:cstheme="minorHAnsi"/>
          <w:sz w:val="22"/>
        </w:rPr>
        <w:t>racowaniem strategii wzorniczej.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6.</w:t>
      </w:r>
      <w:r w:rsidRPr="009F0E44">
        <w:rPr>
          <w:rFonts w:asciiTheme="minorHAnsi" w:hAnsiTheme="minorHAnsi" w:cstheme="minorHAnsi"/>
          <w:sz w:val="22"/>
        </w:rPr>
        <w:tab/>
        <w:t>Kwestie przeniesienia na wnioskodawcę autorskich praw majątkowych i praw zależnych do wszelkich utworów powstałych w związku z przeprowadzeniem audytu wzorniczego i op</w:t>
      </w:r>
      <w:r w:rsidR="00F52088" w:rsidRPr="009F0E44">
        <w:rPr>
          <w:rFonts w:asciiTheme="minorHAnsi" w:hAnsiTheme="minorHAnsi" w:cstheme="minorHAnsi"/>
          <w:sz w:val="22"/>
        </w:rPr>
        <w:t>racowaniem strategii wzorniczej.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7.</w:t>
      </w:r>
      <w:r w:rsidRPr="009F0E44">
        <w:rPr>
          <w:rFonts w:asciiTheme="minorHAnsi" w:hAnsiTheme="minorHAnsi" w:cstheme="minorHAnsi"/>
          <w:sz w:val="22"/>
        </w:rPr>
        <w:tab/>
        <w:t xml:space="preserve">Zobowiązanie wykonawcy do udziału jego przedstawiciela w posiedzeniu Panelu Ekspertów w terminie wyznaczonym przez PARP, zgodnie z Regulaminem konkursu do Etapu I działania 1.4 „Wzór </w:t>
      </w:r>
      <w:r w:rsidR="00F52088" w:rsidRPr="009F0E44">
        <w:rPr>
          <w:rFonts w:asciiTheme="minorHAnsi" w:hAnsiTheme="minorHAnsi" w:cstheme="minorHAnsi"/>
          <w:sz w:val="22"/>
        </w:rPr>
        <w:t>na konkurencję” POPW.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8.</w:t>
      </w:r>
      <w:r w:rsidRPr="009F0E44">
        <w:rPr>
          <w:rFonts w:asciiTheme="minorHAnsi" w:hAnsiTheme="minorHAnsi" w:cstheme="minorHAnsi"/>
          <w:sz w:val="22"/>
        </w:rPr>
        <w:tab/>
        <w:t>Zobowiązanie wykonawcy do opracowania strategii wzorniczej zgodnie z wymogami określonymi w Regulaminie konkursu do Etapu I działania</w:t>
      </w:r>
      <w:r w:rsidR="00F52088" w:rsidRPr="009F0E44">
        <w:rPr>
          <w:rFonts w:asciiTheme="minorHAnsi" w:hAnsiTheme="minorHAnsi" w:cstheme="minorHAnsi"/>
          <w:sz w:val="22"/>
        </w:rPr>
        <w:t xml:space="preserve"> 1.4 „Wzór na konkurencję” POPW.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9.</w:t>
      </w:r>
      <w:r w:rsidRPr="009F0E44">
        <w:rPr>
          <w:rFonts w:asciiTheme="minorHAnsi" w:hAnsiTheme="minorHAnsi" w:cstheme="minorHAnsi"/>
          <w:sz w:val="22"/>
        </w:rPr>
        <w:tab/>
        <w:t>Zobowiązanie wykonawcy do uzgodnienia ostatecznej wersji strat</w:t>
      </w:r>
      <w:r w:rsidR="00F52088" w:rsidRPr="009F0E44">
        <w:rPr>
          <w:rFonts w:asciiTheme="minorHAnsi" w:hAnsiTheme="minorHAnsi" w:cstheme="minorHAnsi"/>
          <w:sz w:val="22"/>
        </w:rPr>
        <w:t>egii wzorniczej z wnioskodawcą.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lastRenderedPageBreak/>
        <w:t>10.</w:t>
      </w:r>
      <w:r w:rsidRPr="009F0E44">
        <w:rPr>
          <w:rFonts w:asciiTheme="minorHAnsi" w:hAnsiTheme="minorHAnsi" w:cstheme="minorHAnsi"/>
          <w:sz w:val="22"/>
        </w:rPr>
        <w:tab/>
        <w:t>Zobowiązanie wykonawcy do uwzględnienia uwag do strategii wz</w:t>
      </w:r>
      <w:r w:rsidR="00F52088" w:rsidRPr="009F0E44">
        <w:rPr>
          <w:rFonts w:asciiTheme="minorHAnsi" w:hAnsiTheme="minorHAnsi" w:cstheme="minorHAnsi"/>
          <w:sz w:val="22"/>
        </w:rPr>
        <w:t>orniczej zgłoszonych przez PARP.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11.</w:t>
      </w:r>
      <w:r w:rsidRPr="009F0E44">
        <w:rPr>
          <w:rFonts w:asciiTheme="minorHAnsi" w:hAnsiTheme="minorHAnsi" w:cstheme="minorHAnsi"/>
          <w:sz w:val="22"/>
        </w:rPr>
        <w:tab/>
        <w:t>Warunek uzależniający obowiązywanie umowy od umieszczenia projektu wnioskodawcy na liście projektów spełniających kryteria formalne i zakwalifikowanych do oceny merytorycznej opublikowanej na stronie internetowej PARP albo warunek uzależniający obowiązywanie umowy od otrzymania informacji od PARP o przyznaniu dofinansowania. Do czasu zawarcia umowy o dofinansowanie wnioskodawca rea</w:t>
      </w:r>
      <w:r w:rsidR="00F52088" w:rsidRPr="009F0E44">
        <w:rPr>
          <w:rFonts w:asciiTheme="minorHAnsi" w:hAnsiTheme="minorHAnsi" w:cstheme="minorHAnsi"/>
          <w:sz w:val="22"/>
        </w:rPr>
        <w:t>lizuje projekt na własne ryzyko.</w:t>
      </w:r>
    </w:p>
    <w:p w:rsidR="003A7D91" w:rsidRPr="009F0E44" w:rsidRDefault="003A7D91" w:rsidP="00625884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12.</w:t>
      </w:r>
      <w:r w:rsidRPr="009F0E44">
        <w:rPr>
          <w:rFonts w:asciiTheme="minorHAnsi" w:hAnsiTheme="minorHAnsi" w:cstheme="minorHAnsi"/>
          <w:sz w:val="22"/>
        </w:rPr>
        <w:tab/>
        <w:t>Zobowiązanie wykonawcy do realizacji usługi doradczej zgodnie z zasadami działania 1.4 „Wzór na konkurencję” POPW.</w:t>
      </w:r>
    </w:p>
    <w:p w:rsidR="008F67DF" w:rsidRPr="009F0E44" w:rsidRDefault="00D41267" w:rsidP="00624CD4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Obowiązywanie</w:t>
      </w:r>
      <w:r w:rsidR="008F67DF" w:rsidRPr="009F0E44">
        <w:rPr>
          <w:rFonts w:asciiTheme="minorHAnsi" w:hAnsiTheme="minorHAnsi" w:cstheme="minorHAnsi"/>
          <w:sz w:val="22"/>
        </w:rPr>
        <w:t xml:space="preserve"> umowy warunkowej na realizację audytu wzorniczego </w:t>
      </w:r>
      <w:r w:rsidRPr="009F0E44">
        <w:rPr>
          <w:rFonts w:asciiTheme="minorHAnsi" w:hAnsiTheme="minorHAnsi" w:cstheme="minorHAnsi"/>
          <w:sz w:val="22"/>
        </w:rPr>
        <w:t>Zamawiający</w:t>
      </w:r>
      <w:r w:rsidR="008F67DF" w:rsidRPr="009F0E44">
        <w:rPr>
          <w:rFonts w:asciiTheme="minorHAnsi" w:hAnsiTheme="minorHAnsi" w:cstheme="minorHAnsi"/>
          <w:sz w:val="22"/>
        </w:rPr>
        <w:t xml:space="preserve"> </w:t>
      </w:r>
      <w:r w:rsidRPr="009F0E44">
        <w:rPr>
          <w:rFonts w:asciiTheme="minorHAnsi" w:hAnsiTheme="minorHAnsi" w:cstheme="minorHAnsi"/>
          <w:sz w:val="22"/>
        </w:rPr>
        <w:t>uzależnia</w:t>
      </w:r>
      <w:r w:rsidR="008F67DF" w:rsidRPr="009F0E44">
        <w:rPr>
          <w:rFonts w:asciiTheme="minorHAnsi" w:hAnsiTheme="minorHAnsi" w:cstheme="minorHAnsi"/>
          <w:sz w:val="22"/>
        </w:rPr>
        <w:t xml:space="preserve"> od otrzymania informacji od PARP </w:t>
      </w:r>
      <w:r w:rsidR="00555E5D" w:rsidRPr="009F0E44">
        <w:rPr>
          <w:rFonts w:asciiTheme="minorHAnsi" w:hAnsiTheme="minorHAnsi" w:cstheme="minorHAnsi"/>
          <w:sz w:val="22"/>
        </w:rPr>
        <w:t xml:space="preserve">o </w:t>
      </w:r>
      <w:r w:rsidR="008F67DF" w:rsidRPr="009F0E44">
        <w:rPr>
          <w:rFonts w:asciiTheme="minorHAnsi" w:hAnsiTheme="minorHAnsi" w:cstheme="minorHAnsi"/>
          <w:sz w:val="22"/>
        </w:rPr>
        <w:t xml:space="preserve">przyznaniu dotacji do realizacji projektu </w:t>
      </w:r>
      <w:r w:rsidR="009F0E44" w:rsidRPr="009F0E44">
        <w:rPr>
          <w:rFonts w:asciiTheme="minorHAnsi" w:hAnsiTheme="minorHAnsi" w:cstheme="minorHAnsi"/>
          <w:b/>
          <w:sz w:val="22"/>
        </w:rPr>
        <w:t>„</w:t>
      </w:r>
      <w:r w:rsidR="00625884" w:rsidRPr="009F0E44">
        <w:rPr>
          <w:rFonts w:asciiTheme="minorHAnsi" w:hAnsiTheme="minorHAnsi" w:cstheme="minorHAnsi"/>
          <w:b/>
        </w:rPr>
        <w:t xml:space="preserve">Wytyczenie kierunku rozwoju firmy PBI Administracja 1 </w:t>
      </w:r>
      <w:r w:rsidR="009F0E44" w:rsidRPr="009F0E44">
        <w:rPr>
          <w:rFonts w:asciiTheme="minorHAnsi" w:hAnsiTheme="minorHAnsi" w:cstheme="minorHAnsi"/>
          <w:b/>
        </w:rPr>
        <w:t>Sp. z o.o.</w:t>
      </w:r>
      <w:r w:rsidR="00625884" w:rsidRPr="009F0E44">
        <w:rPr>
          <w:rFonts w:asciiTheme="minorHAnsi" w:eastAsia="Times New Roman" w:hAnsiTheme="minorHAnsi" w:cstheme="minorHAnsi"/>
          <w:b/>
        </w:rPr>
        <w:t xml:space="preserve"> poprzez opracowanie strategii wzorniczej</w:t>
      </w:r>
      <w:r w:rsidR="009F0E44" w:rsidRPr="009F0E44">
        <w:rPr>
          <w:rFonts w:asciiTheme="minorHAnsi" w:eastAsia="Times New Roman" w:hAnsiTheme="minorHAnsi" w:cstheme="minorHAnsi"/>
          <w:b/>
        </w:rPr>
        <w:t>”</w:t>
      </w:r>
      <w:r w:rsidR="00625884" w:rsidRPr="009F0E44">
        <w:rPr>
          <w:rFonts w:asciiTheme="minorHAnsi" w:eastAsia="Times New Roman" w:hAnsiTheme="minorHAnsi" w:cstheme="minorHAnsi"/>
        </w:rPr>
        <w:t xml:space="preserve"> </w:t>
      </w:r>
      <w:r w:rsidR="008F67DF" w:rsidRPr="009F0E44">
        <w:rPr>
          <w:rFonts w:asciiTheme="minorHAnsi" w:hAnsiTheme="minorHAnsi" w:cstheme="minorHAnsi"/>
          <w:sz w:val="22"/>
        </w:rPr>
        <w:t>w ramach Działania 1.4 „</w:t>
      </w:r>
      <w:r w:rsidRPr="009F0E44">
        <w:rPr>
          <w:rFonts w:asciiTheme="minorHAnsi" w:hAnsiTheme="minorHAnsi" w:cstheme="minorHAnsi"/>
          <w:sz w:val="22"/>
        </w:rPr>
        <w:t>Wzór</w:t>
      </w:r>
      <w:r w:rsidR="008F67DF" w:rsidRPr="009F0E44">
        <w:rPr>
          <w:rFonts w:asciiTheme="minorHAnsi" w:hAnsiTheme="minorHAnsi" w:cstheme="minorHAnsi"/>
          <w:sz w:val="22"/>
        </w:rPr>
        <w:t xml:space="preserve"> na konkurencję", Osi priorytetowej</w:t>
      </w:r>
      <w:r w:rsidR="00F52088" w:rsidRPr="009F0E44">
        <w:rPr>
          <w:rFonts w:asciiTheme="minorHAnsi" w:hAnsiTheme="minorHAnsi" w:cstheme="minorHAnsi"/>
          <w:sz w:val="22"/>
        </w:rPr>
        <w:t xml:space="preserve"> I</w:t>
      </w:r>
      <w:r w:rsidR="008F67DF" w:rsidRPr="009F0E44">
        <w:rPr>
          <w:rFonts w:asciiTheme="minorHAnsi" w:hAnsiTheme="minorHAnsi" w:cstheme="minorHAnsi"/>
          <w:sz w:val="22"/>
        </w:rPr>
        <w:t>: „</w:t>
      </w:r>
      <w:r w:rsidRPr="009F0E44">
        <w:rPr>
          <w:rFonts w:asciiTheme="minorHAnsi" w:hAnsiTheme="minorHAnsi" w:cstheme="minorHAnsi"/>
          <w:sz w:val="22"/>
        </w:rPr>
        <w:t>Przedsiębiorcza</w:t>
      </w:r>
      <w:r w:rsidR="008F67DF" w:rsidRPr="009F0E44">
        <w:rPr>
          <w:rFonts w:asciiTheme="minorHAnsi" w:hAnsiTheme="minorHAnsi" w:cstheme="minorHAnsi"/>
          <w:sz w:val="22"/>
        </w:rPr>
        <w:t xml:space="preserve"> Polska Wschodnia", Programu Ope</w:t>
      </w:r>
      <w:r w:rsidR="00F52088" w:rsidRPr="009F0E44">
        <w:rPr>
          <w:rFonts w:asciiTheme="minorHAnsi" w:hAnsiTheme="minorHAnsi" w:cstheme="minorHAnsi"/>
          <w:sz w:val="22"/>
        </w:rPr>
        <w:t>racyjnego Polska Wschodnia 2014–</w:t>
      </w:r>
      <w:r w:rsidR="008F67DF" w:rsidRPr="009F0E44">
        <w:rPr>
          <w:rFonts w:asciiTheme="minorHAnsi" w:hAnsiTheme="minorHAnsi" w:cstheme="minorHAnsi"/>
          <w:sz w:val="22"/>
        </w:rPr>
        <w:t xml:space="preserve">2020. </w:t>
      </w:r>
    </w:p>
    <w:p w:rsidR="005377CB" w:rsidRPr="009F0E44" w:rsidRDefault="005377CB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5B163C" w:rsidRPr="009F0E44" w:rsidRDefault="005377CB" w:rsidP="00624CD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TERMIN, MIEJSCE I ZASADY REALIZACJI USŁUGI </w:t>
      </w:r>
    </w:p>
    <w:p w:rsidR="005377CB" w:rsidRPr="009F0E44" w:rsidRDefault="005377CB" w:rsidP="00624CD4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Usługa zostanie zrealizowan</w:t>
      </w:r>
      <w:r w:rsidR="00383ED6" w:rsidRPr="009F0E44">
        <w:rPr>
          <w:rFonts w:asciiTheme="minorHAnsi" w:hAnsiTheme="minorHAnsi" w:cstheme="minorHAnsi"/>
          <w:szCs w:val="24"/>
        </w:rPr>
        <w:t>a w siedzibie Z</w:t>
      </w:r>
      <w:r w:rsidR="005B163C" w:rsidRPr="009F0E44">
        <w:rPr>
          <w:rFonts w:asciiTheme="minorHAnsi" w:hAnsiTheme="minorHAnsi" w:cstheme="minorHAnsi"/>
          <w:szCs w:val="24"/>
        </w:rPr>
        <w:t>amawiającego.</w:t>
      </w:r>
      <w:r w:rsidRPr="009F0E44">
        <w:rPr>
          <w:rFonts w:asciiTheme="minorHAnsi" w:hAnsiTheme="minorHAnsi" w:cstheme="minorHAnsi"/>
          <w:szCs w:val="24"/>
        </w:rPr>
        <w:t xml:space="preserve"> </w:t>
      </w:r>
    </w:p>
    <w:p w:rsidR="005B163C" w:rsidRPr="009F0E44" w:rsidRDefault="005377CB" w:rsidP="00624CD4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Realizacja usługi zostanie </w:t>
      </w:r>
      <w:r w:rsidR="00D41267" w:rsidRPr="009F0E44">
        <w:rPr>
          <w:rFonts w:asciiTheme="minorHAnsi" w:hAnsiTheme="minorHAnsi" w:cstheme="minorHAnsi"/>
          <w:szCs w:val="24"/>
        </w:rPr>
        <w:t>rozpoczęta</w:t>
      </w:r>
      <w:r w:rsidRPr="009F0E44">
        <w:rPr>
          <w:rFonts w:asciiTheme="minorHAnsi" w:hAnsiTheme="minorHAnsi" w:cstheme="minorHAnsi"/>
          <w:szCs w:val="24"/>
        </w:rPr>
        <w:t xml:space="preserve"> </w:t>
      </w:r>
      <w:r w:rsidR="00D41267" w:rsidRPr="009F0E44">
        <w:rPr>
          <w:rFonts w:asciiTheme="minorHAnsi" w:hAnsiTheme="minorHAnsi" w:cstheme="minorHAnsi"/>
          <w:szCs w:val="24"/>
        </w:rPr>
        <w:t>najpóźniej</w:t>
      </w:r>
      <w:r w:rsidRPr="009F0E44">
        <w:rPr>
          <w:rFonts w:asciiTheme="minorHAnsi" w:hAnsiTheme="minorHAnsi" w:cstheme="minorHAnsi"/>
          <w:szCs w:val="24"/>
        </w:rPr>
        <w:t xml:space="preserve"> w terminie </w:t>
      </w:r>
      <w:r w:rsidRPr="009F0E44">
        <w:rPr>
          <w:rFonts w:asciiTheme="minorHAnsi" w:hAnsiTheme="minorHAnsi" w:cstheme="minorHAnsi"/>
          <w:b/>
          <w:szCs w:val="24"/>
        </w:rPr>
        <w:t xml:space="preserve">jednego </w:t>
      </w:r>
      <w:r w:rsidR="00D41267" w:rsidRPr="009F0E44">
        <w:rPr>
          <w:rFonts w:asciiTheme="minorHAnsi" w:hAnsiTheme="minorHAnsi" w:cstheme="minorHAnsi"/>
          <w:b/>
          <w:szCs w:val="24"/>
        </w:rPr>
        <w:t>miesiąca</w:t>
      </w:r>
      <w:r w:rsidRPr="009F0E44">
        <w:rPr>
          <w:rFonts w:asciiTheme="minorHAnsi" w:hAnsiTheme="minorHAnsi" w:cstheme="minorHAnsi"/>
          <w:szCs w:val="24"/>
        </w:rPr>
        <w:t xml:space="preserve"> od dnia zawarcia umowy o dofinansowanie w ramach Programu Operacyjnego Polska Wschodnia,</w:t>
      </w:r>
      <w:r w:rsidRPr="009F0E44">
        <w:rPr>
          <w:rFonts w:asciiTheme="minorHAnsi" w:hAnsiTheme="minorHAnsi" w:cstheme="minorHAnsi"/>
          <w:szCs w:val="24"/>
        </w:rPr>
        <w:br/>
        <w:t>Działanie 1.4 „</w:t>
      </w:r>
      <w:r w:rsidR="00D41267" w:rsidRPr="009F0E44">
        <w:rPr>
          <w:rFonts w:asciiTheme="minorHAnsi" w:hAnsiTheme="minorHAnsi" w:cstheme="minorHAnsi"/>
          <w:szCs w:val="24"/>
        </w:rPr>
        <w:t>Wzór</w:t>
      </w:r>
      <w:r w:rsidR="001D3C8D" w:rsidRPr="009F0E44">
        <w:rPr>
          <w:rFonts w:asciiTheme="minorHAnsi" w:hAnsiTheme="minorHAnsi" w:cstheme="minorHAnsi"/>
          <w:szCs w:val="24"/>
        </w:rPr>
        <w:t xml:space="preserve"> na konkurencję” </w:t>
      </w:r>
      <w:r w:rsidR="00F52088" w:rsidRPr="009F0E44">
        <w:rPr>
          <w:rFonts w:asciiTheme="minorHAnsi" w:hAnsiTheme="minorHAnsi" w:cstheme="minorHAnsi"/>
          <w:szCs w:val="24"/>
        </w:rPr>
        <w:t>–</w:t>
      </w:r>
      <w:r w:rsidR="001D3C8D" w:rsidRPr="009F0E44">
        <w:rPr>
          <w:rFonts w:asciiTheme="minorHAnsi" w:hAnsiTheme="minorHAnsi" w:cstheme="minorHAnsi"/>
          <w:szCs w:val="24"/>
        </w:rPr>
        <w:t xml:space="preserve"> etap </w:t>
      </w:r>
      <w:r w:rsidR="00EA7223" w:rsidRPr="009F0E44">
        <w:rPr>
          <w:rFonts w:asciiTheme="minorHAnsi" w:hAnsiTheme="minorHAnsi" w:cstheme="minorHAnsi"/>
          <w:szCs w:val="24"/>
        </w:rPr>
        <w:t>I</w:t>
      </w:r>
      <w:r w:rsidRPr="009F0E44">
        <w:rPr>
          <w:rFonts w:asciiTheme="minorHAnsi" w:hAnsiTheme="minorHAnsi" w:cstheme="minorHAnsi"/>
          <w:szCs w:val="24"/>
        </w:rPr>
        <w:t xml:space="preserve"> i </w:t>
      </w:r>
      <w:r w:rsidR="00D41267" w:rsidRPr="009F0E44">
        <w:rPr>
          <w:rFonts w:asciiTheme="minorHAnsi" w:hAnsiTheme="minorHAnsi" w:cstheme="minorHAnsi"/>
          <w:szCs w:val="24"/>
        </w:rPr>
        <w:t>będzie</w:t>
      </w:r>
      <w:r w:rsidRPr="009F0E44">
        <w:rPr>
          <w:rFonts w:asciiTheme="minorHAnsi" w:hAnsiTheme="minorHAnsi" w:cstheme="minorHAnsi"/>
          <w:szCs w:val="24"/>
        </w:rPr>
        <w:t xml:space="preserve"> trwała </w:t>
      </w:r>
      <w:r w:rsidRPr="009F0E44">
        <w:rPr>
          <w:rFonts w:asciiTheme="minorHAnsi" w:hAnsiTheme="minorHAnsi" w:cstheme="minorHAnsi"/>
          <w:b/>
          <w:szCs w:val="24"/>
        </w:rPr>
        <w:t xml:space="preserve">maksymalnie </w:t>
      </w:r>
      <w:r w:rsidR="00A715AE" w:rsidRPr="009F0E44">
        <w:rPr>
          <w:rFonts w:asciiTheme="minorHAnsi" w:hAnsiTheme="minorHAnsi" w:cstheme="minorHAnsi"/>
          <w:b/>
          <w:szCs w:val="24"/>
        </w:rPr>
        <w:t>6</w:t>
      </w:r>
      <w:r w:rsidRPr="009F0E44">
        <w:rPr>
          <w:rFonts w:asciiTheme="minorHAnsi" w:hAnsiTheme="minorHAnsi" w:cstheme="minorHAnsi"/>
          <w:b/>
          <w:szCs w:val="24"/>
        </w:rPr>
        <w:t xml:space="preserve"> </w:t>
      </w:r>
      <w:r w:rsidR="00D41267" w:rsidRPr="009F0E44">
        <w:rPr>
          <w:rFonts w:asciiTheme="minorHAnsi" w:hAnsiTheme="minorHAnsi" w:cstheme="minorHAnsi"/>
          <w:b/>
          <w:szCs w:val="24"/>
        </w:rPr>
        <w:t>miesięcy</w:t>
      </w:r>
      <w:r w:rsidRPr="009F0E44">
        <w:rPr>
          <w:rFonts w:asciiTheme="minorHAnsi" w:hAnsiTheme="minorHAnsi" w:cstheme="minorHAnsi"/>
          <w:szCs w:val="24"/>
        </w:rPr>
        <w:t>.</w:t>
      </w:r>
    </w:p>
    <w:p w:rsidR="005377CB" w:rsidRPr="009F0E44" w:rsidRDefault="005377CB" w:rsidP="00624CD4">
      <w:pPr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W przypadku skierowania wniosku o dofinansowanie do oceny merytorycznej, przedstawiciel wybranego przez </w:t>
      </w:r>
      <w:r w:rsidR="00D41267" w:rsidRPr="009F0E44">
        <w:rPr>
          <w:rFonts w:asciiTheme="minorHAnsi" w:hAnsiTheme="minorHAnsi" w:cstheme="minorHAnsi"/>
          <w:szCs w:val="24"/>
        </w:rPr>
        <w:t>Zamawiającego</w:t>
      </w:r>
      <w:r w:rsidRPr="009F0E44">
        <w:rPr>
          <w:rFonts w:asciiTheme="minorHAnsi" w:hAnsiTheme="minorHAnsi" w:cstheme="minorHAnsi"/>
          <w:szCs w:val="24"/>
        </w:rPr>
        <w:t xml:space="preserve"> Wykonawcy </w:t>
      </w:r>
      <w:r w:rsidR="00B53A4B" w:rsidRPr="009F0E44">
        <w:rPr>
          <w:rFonts w:asciiTheme="minorHAnsi" w:hAnsiTheme="minorHAnsi" w:cstheme="minorHAnsi"/>
          <w:szCs w:val="24"/>
        </w:rPr>
        <w:t>weź</w:t>
      </w:r>
      <w:r w:rsidR="00D41267" w:rsidRPr="009F0E44">
        <w:rPr>
          <w:rFonts w:asciiTheme="minorHAnsi" w:hAnsiTheme="minorHAnsi" w:cstheme="minorHAnsi"/>
          <w:szCs w:val="24"/>
        </w:rPr>
        <w:t>mie</w:t>
      </w:r>
      <w:r w:rsidRPr="009F0E44">
        <w:rPr>
          <w:rFonts w:asciiTheme="minorHAnsi" w:hAnsiTheme="minorHAnsi" w:cstheme="minorHAnsi"/>
          <w:szCs w:val="24"/>
        </w:rPr>
        <w:t xml:space="preserve"> udział w Panelu </w:t>
      </w:r>
      <w:r w:rsidR="00D41267" w:rsidRPr="009F0E44">
        <w:rPr>
          <w:rFonts w:asciiTheme="minorHAnsi" w:hAnsiTheme="minorHAnsi" w:cstheme="minorHAnsi"/>
          <w:szCs w:val="24"/>
        </w:rPr>
        <w:t>Ekspertów</w:t>
      </w:r>
      <w:r w:rsidRPr="009F0E44">
        <w:rPr>
          <w:rFonts w:asciiTheme="minorHAnsi" w:hAnsiTheme="minorHAnsi" w:cstheme="minorHAnsi"/>
          <w:szCs w:val="24"/>
        </w:rPr>
        <w:t xml:space="preserve">, o </w:t>
      </w:r>
      <w:r w:rsidR="00D41267" w:rsidRPr="009F0E44">
        <w:rPr>
          <w:rFonts w:asciiTheme="minorHAnsi" w:hAnsiTheme="minorHAnsi" w:cstheme="minorHAnsi"/>
          <w:szCs w:val="24"/>
        </w:rPr>
        <w:t>którym</w:t>
      </w:r>
      <w:r w:rsidRPr="009F0E44">
        <w:rPr>
          <w:rFonts w:asciiTheme="minorHAnsi" w:hAnsiTheme="minorHAnsi" w:cstheme="minorHAnsi"/>
          <w:szCs w:val="24"/>
        </w:rPr>
        <w:t xml:space="preserve"> mowa w § 10 regulaminu Konkursu Programu Operacyjnego Polska Wschodnia 2014</w:t>
      </w:r>
      <w:r w:rsidR="00F52088" w:rsidRPr="009F0E44">
        <w:rPr>
          <w:rFonts w:asciiTheme="minorHAnsi" w:hAnsiTheme="minorHAnsi" w:cstheme="minorHAnsi"/>
          <w:szCs w:val="24"/>
        </w:rPr>
        <w:t>–</w:t>
      </w:r>
      <w:r w:rsidRPr="009F0E44">
        <w:rPr>
          <w:rFonts w:asciiTheme="minorHAnsi" w:hAnsiTheme="minorHAnsi" w:cstheme="minorHAnsi"/>
          <w:szCs w:val="24"/>
        </w:rPr>
        <w:t xml:space="preserve">2020, Oś priorytetowa I, w terminie wyznaczonym przez Polską Agencję Rozwoju </w:t>
      </w:r>
      <w:r w:rsidR="00D41267" w:rsidRPr="009F0E44">
        <w:rPr>
          <w:rFonts w:asciiTheme="minorHAnsi" w:hAnsiTheme="minorHAnsi" w:cstheme="minorHAnsi"/>
          <w:szCs w:val="24"/>
        </w:rPr>
        <w:t>Przedsiębiorczości</w:t>
      </w:r>
      <w:r w:rsidR="00555E5D" w:rsidRPr="009F0E44">
        <w:rPr>
          <w:rFonts w:asciiTheme="minorHAnsi" w:hAnsiTheme="minorHAnsi" w:cstheme="minorHAnsi"/>
          <w:szCs w:val="24"/>
        </w:rPr>
        <w:t>. Wybrany W</w:t>
      </w:r>
      <w:r w:rsidRPr="009F0E44">
        <w:rPr>
          <w:rFonts w:asciiTheme="minorHAnsi" w:hAnsiTheme="minorHAnsi" w:cstheme="minorHAnsi"/>
          <w:szCs w:val="24"/>
        </w:rPr>
        <w:t xml:space="preserve">ykonawca </w:t>
      </w:r>
      <w:r w:rsidR="00D41267" w:rsidRPr="009F0E44">
        <w:rPr>
          <w:rFonts w:asciiTheme="minorHAnsi" w:hAnsiTheme="minorHAnsi" w:cstheme="minorHAnsi"/>
          <w:szCs w:val="24"/>
        </w:rPr>
        <w:t>będzie</w:t>
      </w:r>
      <w:r w:rsidRPr="009F0E44">
        <w:rPr>
          <w:rFonts w:asciiTheme="minorHAnsi" w:hAnsiTheme="minorHAnsi" w:cstheme="minorHAnsi"/>
          <w:szCs w:val="24"/>
        </w:rPr>
        <w:t xml:space="preserve"> </w:t>
      </w:r>
      <w:r w:rsidR="00D41267" w:rsidRPr="009F0E44">
        <w:rPr>
          <w:rFonts w:asciiTheme="minorHAnsi" w:hAnsiTheme="minorHAnsi" w:cstheme="minorHAnsi"/>
          <w:szCs w:val="24"/>
        </w:rPr>
        <w:t>zobowiązany</w:t>
      </w:r>
      <w:r w:rsidRPr="009F0E44">
        <w:rPr>
          <w:rFonts w:asciiTheme="minorHAnsi" w:hAnsiTheme="minorHAnsi" w:cstheme="minorHAnsi"/>
          <w:szCs w:val="24"/>
        </w:rPr>
        <w:t xml:space="preserve"> do prezentacji projektu podczas Panelu </w:t>
      </w:r>
      <w:r w:rsidR="00D41267" w:rsidRPr="009F0E44">
        <w:rPr>
          <w:rFonts w:asciiTheme="minorHAnsi" w:hAnsiTheme="minorHAnsi" w:cstheme="minorHAnsi"/>
          <w:szCs w:val="24"/>
        </w:rPr>
        <w:t>Ekspertów</w:t>
      </w:r>
      <w:r w:rsidRPr="009F0E44">
        <w:rPr>
          <w:rFonts w:asciiTheme="minorHAnsi" w:hAnsiTheme="minorHAnsi" w:cstheme="minorHAnsi"/>
          <w:szCs w:val="24"/>
        </w:rPr>
        <w:t xml:space="preserve">. </w:t>
      </w:r>
    </w:p>
    <w:p w:rsidR="00F52088" w:rsidRPr="009F0E44" w:rsidRDefault="00F52088" w:rsidP="00F52088">
      <w:pPr>
        <w:spacing w:after="0"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:rsidR="000E5F89" w:rsidRPr="009F0E44" w:rsidRDefault="00F77F65" w:rsidP="00624CD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lastRenderedPageBreak/>
        <w:t>KRYTERIA FORMALNE WOBEC OFERENTÓW</w:t>
      </w:r>
    </w:p>
    <w:p w:rsidR="00CC5346" w:rsidRPr="009F0E44" w:rsidRDefault="00CC5346" w:rsidP="00624CD4">
      <w:pPr>
        <w:spacing w:line="360" w:lineRule="auto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O realizację powyżej opisanej usługi mogą się ubiegać wszystkie podmioty, które:</w:t>
      </w:r>
    </w:p>
    <w:p w:rsidR="00EA4A00" w:rsidRPr="009F0E44" w:rsidRDefault="00F51DBB" w:rsidP="008B46B9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Wykonawca posiada udokumentowane doświadczenie w projektowaniu strategii rozwoju produktów (wyrobów lub usług)</w:t>
      </w:r>
      <w:r w:rsidR="008B46B9" w:rsidRPr="009F0E44">
        <w:rPr>
          <w:rFonts w:asciiTheme="minorHAnsi" w:hAnsiTheme="minorHAnsi" w:cstheme="minorHAnsi"/>
        </w:rPr>
        <w:t>,</w:t>
      </w:r>
      <w:r w:rsidRPr="009F0E44">
        <w:rPr>
          <w:rFonts w:asciiTheme="minorHAnsi" w:hAnsiTheme="minorHAnsi" w:cstheme="minorHAnsi"/>
        </w:rPr>
        <w:t xml:space="preserve"> tj. przeprowadził co najmniej trzy projekty w tym zakresie wraz z wdrożeniem na rynek w ostatnich pięciu latach. Wskazane jest, aby wykonawca posiadał doświadczenie w projektowaniu oraz wdrażaniu strategii rozwoju produktów w trzech różnych branżach gospodarki. W przypadku, gdy wykonawca posiada doświadczenie w projektowaniu i wdrażaniu strategii rozwoju produktów tylko w jednej branży, może być wykonawcą w projektach dotyczących branży gospodarki, w której posiada doświadczenie</w:t>
      </w:r>
      <w:r w:rsidR="00FE7224" w:rsidRPr="009F0E44">
        <w:rPr>
          <w:rFonts w:asciiTheme="minorHAnsi" w:hAnsiTheme="minorHAnsi" w:cstheme="minorHAnsi"/>
        </w:rPr>
        <w:t>.</w:t>
      </w:r>
      <w:r w:rsidR="00EA4A00" w:rsidRPr="009F0E44">
        <w:rPr>
          <w:rFonts w:asciiTheme="minorHAnsi" w:hAnsiTheme="minorHAnsi" w:cstheme="minorHAnsi"/>
        </w:rPr>
        <w:t xml:space="preserve"> Na dowód swojego doświadczenia Oferent przedstawi:</w:t>
      </w:r>
    </w:p>
    <w:p w:rsidR="00EA4A00" w:rsidRPr="009F0E44" w:rsidRDefault="00EA4A00" w:rsidP="00625884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 a)  referencje odbiorców produktów i usług, przedstawiające zakres zrealizowanych prac wraz z osiągniętymi efektami oraz </w:t>
      </w:r>
    </w:p>
    <w:p w:rsidR="00EA4A00" w:rsidRPr="009F0E44" w:rsidRDefault="00EA4A00" w:rsidP="00FE7224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b)  linki do produktów i usług zaprojektowanych przez Oferenta, a wdrożonych przez klienta Oferenta, które są obecnie dostępne na rynku.</w:t>
      </w:r>
    </w:p>
    <w:p w:rsidR="00F51DBB" w:rsidRPr="009F0E44" w:rsidRDefault="00F51DBB" w:rsidP="00FE722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Do realizacji audytu wykonawca wskazał co najmniej dwóch ekspertów (eksperci wymagani), z których każdy posiada doświadczenie w realizacji co najmniej trzech projektów w zakresie projektowania strategii rozwoju produktów (wyrobów lub usług)</w:t>
      </w:r>
      <w:r w:rsidR="00F97DA9" w:rsidRPr="009F0E44">
        <w:rPr>
          <w:rFonts w:asciiTheme="minorHAnsi" w:hAnsiTheme="minorHAnsi" w:cstheme="minorHAnsi"/>
        </w:rPr>
        <w:t>,</w:t>
      </w:r>
      <w:r w:rsidRPr="009F0E44">
        <w:rPr>
          <w:rFonts w:asciiTheme="minorHAnsi" w:hAnsiTheme="minorHAnsi" w:cstheme="minorHAnsi"/>
        </w:rPr>
        <w:t xml:space="preserve"> tj. przeprowadził co najmniej trzy projekty w tym zakresie wraz z wdrożeniem na rynek w ostatnich pięciu latach. Wskazane jest, aby ekspert posiadał doświadczenie w projektowaniu oraz wdrażaniu strategii rozwoju produktów w różnych branżach gospodarki. W przypadku, gdy ekspert posiada doświadczenie w projektowaniu i wdrażaniu strategii rozwoju produktów lub usług tylko w jednej branży, może być ekspertem w projektach dotyczących branży gospodarki, w której posiada doświadczenie. Dokumentacją potwierdzającą doświadczenie mogą być w szczególn</w:t>
      </w:r>
      <w:r w:rsidR="00F97DA9" w:rsidRPr="009F0E44">
        <w:rPr>
          <w:rFonts w:asciiTheme="minorHAnsi" w:hAnsiTheme="minorHAnsi" w:cstheme="minorHAnsi"/>
        </w:rPr>
        <w:t>ości referencje odbiorców usług</w:t>
      </w:r>
      <w:r w:rsidRPr="009F0E44">
        <w:rPr>
          <w:rFonts w:asciiTheme="minorHAnsi" w:hAnsiTheme="minorHAnsi" w:cstheme="minorHAnsi"/>
        </w:rPr>
        <w:t xml:space="preserve"> przedstawiające zakres zrealizowanych prac wraz z osiągniętymi efektami. Wymagane jest, aby co najmniej jeden z wyznaczonych ekspertów posiadał udokumentowane doświadczenie w zakresie wzornictwa.</w:t>
      </w:r>
    </w:p>
    <w:p w:rsidR="00CC5346" w:rsidRPr="009F0E44" w:rsidRDefault="00CC5346" w:rsidP="00FE7224">
      <w:pPr>
        <w:spacing w:line="360" w:lineRule="auto"/>
        <w:ind w:left="709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Ponadto oferent może przedstawić listę ekspertów dodatkowych, z których każdy </w:t>
      </w:r>
      <w:r w:rsidR="00F97DA9" w:rsidRPr="009F0E44">
        <w:rPr>
          <w:rFonts w:asciiTheme="minorHAnsi" w:hAnsiTheme="minorHAnsi" w:cstheme="minorHAnsi"/>
        </w:rPr>
        <w:t>uczestniczył</w:t>
      </w:r>
      <w:r w:rsidRPr="009F0E44">
        <w:rPr>
          <w:rFonts w:asciiTheme="minorHAnsi" w:hAnsiTheme="minorHAnsi" w:cstheme="minorHAnsi"/>
        </w:rPr>
        <w:t xml:space="preserve"> w ciągu ostatnich 5 lat w opracowaniu minimum 3 audytów wzorniczych lub/i strategii rozwoju produktu (wyrobów lub usług). Przy czym te same realizowane projekty </w:t>
      </w:r>
      <w:r w:rsidRPr="009F0E44">
        <w:rPr>
          <w:rFonts w:asciiTheme="minorHAnsi" w:hAnsiTheme="minorHAnsi" w:cstheme="minorHAnsi"/>
        </w:rPr>
        <w:lastRenderedPageBreak/>
        <w:t>audytów wzorniczych lub/i strategii rozwoju produktów (wyrobów lub usług) mogą się powtarzać maksymalnie u dwóch członków zaproponowanego zespołu.</w:t>
      </w:r>
    </w:p>
    <w:p w:rsidR="00CC5346" w:rsidRPr="009F0E44" w:rsidRDefault="00D57457" w:rsidP="00625884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</w:t>
      </w:r>
      <w:r w:rsidR="00CC5346" w:rsidRPr="009F0E44">
        <w:rPr>
          <w:rFonts w:asciiTheme="minorHAnsi" w:hAnsiTheme="minorHAnsi" w:cstheme="minorHAnsi"/>
        </w:rPr>
        <w:t xml:space="preserve">rzedstawiony zakres merytoryczny realizacji usługi oraz przedstawiona metodologia jest adekwatna do branży, w której działa Zamawiający oraz działalności </w:t>
      </w:r>
      <w:r w:rsidR="00F97DA9" w:rsidRPr="009F0E44">
        <w:rPr>
          <w:rFonts w:asciiTheme="minorHAnsi" w:hAnsiTheme="minorHAnsi" w:cstheme="minorHAnsi"/>
        </w:rPr>
        <w:t>prowadzonej przez Zamawiającego.</w:t>
      </w:r>
    </w:p>
    <w:p w:rsidR="00B00A32" w:rsidRPr="009F0E44" w:rsidRDefault="00B00A32" w:rsidP="00FE7224">
      <w:pPr>
        <w:pStyle w:val="Kolorowalistaakcent11"/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Oferent przedstawi własne oświadczenie o zakresie merytorycznym i metodologii</w:t>
      </w:r>
      <w:r w:rsidR="00322C92" w:rsidRPr="009F0E44">
        <w:rPr>
          <w:rFonts w:asciiTheme="minorHAnsi" w:hAnsiTheme="minorHAnsi" w:cstheme="minorHAnsi"/>
        </w:rPr>
        <w:t>, wraz z informacją o liczbie planowanych spotkań u Zamawiającego</w:t>
      </w:r>
      <w:r w:rsidRPr="009F0E44">
        <w:rPr>
          <w:rFonts w:asciiTheme="minorHAnsi" w:hAnsiTheme="minorHAnsi" w:cstheme="minorHAnsi"/>
        </w:rPr>
        <w:t xml:space="preserve">. </w:t>
      </w:r>
    </w:p>
    <w:p w:rsidR="000232B3" w:rsidRPr="009F0E44" w:rsidRDefault="000232B3" w:rsidP="00FE7224">
      <w:pPr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Nie są powiązane z Zamawiającym osobowo lub kapitałowo, tzn. nie występują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232B3" w:rsidRPr="009F0E44" w:rsidRDefault="000232B3" w:rsidP="00FE7224">
      <w:pPr>
        <w:pStyle w:val="Kolorowalistaakcent11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uczestniczeniu w spółce jako wspólnik spółki cywilnej lub spółki osobowej,</w:t>
      </w:r>
    </w:p>
    <w:p w:rsidR="000232B3" w:rsidRPr="009F0E44" w:rsidRDefault="000232B3" w:rsidP="00FE7224">
      <w:pPr>
        <w:pStyle w:val="Kolorowalistaakcent11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posiadaniu co najmniej 5% udziałów lub akcji,</w:t>
      </w:r>
    </w:p>
    <w:p w:rsidR="000232B3" w:rsidRPr="009F0E44" w:rsidRDefault="000232B3" w:rsidP="00FE7224">
      <w:pPr>
        <w:pStyle w:val="Kolorowalistaakcent11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0232B3" w:rsidRPr="009F0E44" w:rsidRDefault="000232B3" w:rsidP="00FE7224">
      <w:pPr>
        <w:pStyle w:val="Kolorowalistaakcent11"/>
        <w:numPr>
          <w:ilvl w:val="0"/>
          <w:numId w:val="23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232B3" w:rsidRPr="009F0E44" w:rsidRDefault="000232B3" w:rsidP="00624CD4">
      <w:pPr>
        <w:pStyle w:val="Kolorowalistaakcent11"/>
        <w:spacing w:line="360" w:lineRule="auto"/>
        <w:rPr>
          <w:rFonts w:asciiTheme="minorHAnsi" w:hAnsiTheme="minorHAnsi" w:cstheme="minorHAnsi"/>
        </w:rPr>
      </w:pPr>
    </w:p>
    <w:p w:rsidR="000232B3" w:rsidRPr="009F0E44" w:rsidRDefault="000232B3" w:rsidP="00624CD4">
      <w:pPr>
        <w:pStyle w:val="Kolorowalistaakcent11"/>
        <w:spacing w:line="360" w:lineRule="auto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Oferent przedstawi</w:t>
      </w:r>
      <w:r w:rsidR="00F97DA9" w:rsidRPr="009F0E44">
        <w:rPr>
          <w:rFonts w:asciiTheme="minorHAnsi" w:hAnsiTheme="minorHAnsi" w:cstheme="minorHAnsi"/>
        </w:rPr>
        <w:t xml:space="preserve"> oświadczenie o spełnieniu ww. w</w:t>
      </w:r>
      <w:r w:rsidRPr="009F0E44">
        <w:rPr>
          <w:rFonts w:asciiTheme="minorHAnsi" w:hAnsiTheme="minorHAnsi" w:cstheme="minorHAnsi"/>
        </w:rPr>
        <w:t>arunków.</w:t>
      </w:r>
    </w:p>
    <w:p w:rsidR="000232B3" w:rsidRPr="009F0E44" w:rsidRDefault="000232B3" w:rsidP="00624CD4">
      <w:pPr>
        <w:pStyle w:val="Kolorowalistaakcent11"/>
        <w:spacing w:line="360" w:lineRule="auto"/>
        <w:rPr>
          <w:rFonts w:asciiTheme="minorHAnsi" w:hAnsiTheme="minorHAnsi" w:cstheme="minorHAnsi"/>
        </w:rPr>
      </w:pPr>
    </w:p>
    <w:p w:rsidR="00CC5346" w:rsidRPr="009F0E44" w:rsidRDefault="000232B3" w:rsidP="00F97DA9">
      <w:pPr>
        <w:pStyle w:val="Kolorowalistaakcent11"/>
        <w:numPr>
          <w:ilvl w:val="0"/>
          <w:numId w:val="35"/>
        </w:numPr>
        <w:spacing w:line="360" w:lineRule="auto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P</w:t>
      </w:r>
      <w:r w:rsidR="00CC5346" w:rsidRPr="009F0E44">
        <w:rPr>
          <w:rFonts w:asciiTheme="minorHAnsi" w:hAnsiTheme="minorHAnsi" w:cstheme="minorHAnsi"/>
        </w:rPr>
        <w:t>osiadają ekonomiczne i finansowe możliwości realizacji przedmiotu zamówienia, na dowód czego Oferent przedstawi zaświadczenie z banku o środkach zgromadzonych na koncie w wysokości minimum liczby pięciocyfrowej będące minimum jednokrotnością liczby 30.000 PLN.</w:t>
      </w:r>
    </w:p>
    <w:p w:rsidR="00800AA9" w:rsidRPr="009F0E44" w:rsidRDefault="00800AA9" w:rsidP="00624CD4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Inne wymagane dokumenty:</w:t>
      </w:r>
    </w:p>
    <w:p w:rsidR="00391D6D" w:rsidRPr="009F0E44" w:rsidRDefault="00F97DA9" w:rsidP="00624CD4">
      <w:pPr>
        <w:numPr>
          <w:ilvl w:val="1"/>
          <w:numId w:val="17"/>
        </w:num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a</w:t>
      </w:r>
      <w:r w:rsidR="00391D6D" w:rsidRPr="009F0E44">
        <w:rPr>
          <w:rFonts w:asciiTheme="minorHAnsi" w:hAnsiTheme="minorHAnsi" w:cstheme="minorHAnsi"/>
          <w:szCs w:val="24"/>
        </w:rPr>
        <w:t>ktualne z</w:t>
      </w:r>
      <w:r w:rsidR="00800AA9" w:rsidRPr="009F0E44">
        <w:rPr>
          <w:rFonts w:asciiTheme="minorHAnsi" w:hAnsiTheme="minorHAnsi" w:cstheme="minorHAnsi"/>
          <w:szCs w:val="24"/>
        </w:rPr>
        <w:t xml:space="preserve">aświadczenie właściwego </w:t>
      </w:r>
      <w:r w:rsidR="00391D6D" w:rsidRPr="009F0E44">
        <w:rPr>
          <w:rFonts w:asciiTheme="minorHAnsi" w:hAnsiTheme="minorHAnsi" w:cstheme="minorHAnsi"/>
          <w:szCs w:val="24"/>
        </w:rPr>
        <w:t>naczelnika Urzędu Skarbowego potwierdzające, że wykonawca nie zalega z opłacaniem podatków – wystawione nie wcześniej, niż 3 miesiące przed upływem terminu składania ofert;</w:t>
      </w:r>
    </w:p>
    <w:p w:rsidR="00391D6D" w:rsidRPr="009F0E44" w:rsidRDefault="00F97DA9" w:rsidP="00624CD4">
      <w:pPr>
        <w:numPr>
          <w:ilvl w:val="1"/>
          <w:numId w:val="17"/>
        </w:num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lastRenderedPageBreak/>
        <w:t>a</w:t>
      </w:r>
      <w:r w:rsidR="00391D6D" w:rsidRPr="009F0E44">
        <w:rPr>
          <w:rFonts w:asciiTheme="minorHAnsi" w:hAnsiTheme="minorHAnsi" w:cstheme="minorHAnsi"/>
          <w:szCs w:val="24"/>
        </w:rPr>
        <w:t>ktualne zaświadczenie właściwego oddziału Zakładu Ubezpieczeń Społecznych potwierdzające, że wykonawca nie zalega z opłacaniem składek na ubezpieczenie</w:t>
      </w:r>
      <w:r w:rsidR="005718D6" w:rsidRPr="009F0E44">
        <w:rPr>
          <w:rFonts w:asciiTheme="minorHAnsi" w:hAnsiTheme="minorHAnsi" w:cstheme="minorHAnsi"/>
          <w:szCs w:val="24"/>
        </w:rPr>
        <w:t xml:space="preserve"> zdrowotne i społeczne</w:t>
      </w:r>
      <w:r w:rsidR="00391D6D" w:rsidRPr="009F0E44">
        <w:rPr>
          <w:rFonts w:asciiTheme="minorHAnsi" w:hAnsiTheme="minorHAnsi" w:cstheme="minorHAnsi"/>
          <w:szCs w:val="24"/>
        </w:rPr>
        <w:t xml:space="preserve"> – wystawione nie wcześniej, niż 3 miesiące przed upływem terminu składania ofert;</w:t>
      </w:r>
    </w:p>
    <w:p w:rsidR="00861C78" w:rsidRPr="009F0E44" w:rsidRDefault="00F97DA9" w:rsidP="00624CD4">
      <w:pPr>
        <w:numPr>
          <w:ilvl w:val="1"/>
          <w:numId w:val="17"/>
        </w:num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a</w:t>
      </w:r>
      <w:r w:rsidR="00861C78" w:rsidRPr="009F0E44">
        <w:rPr>
          <w:rFonts w:asciiTheme="minorHAnsi" w:hAnsiTheme="minorHAnsi" w:cstheme="minorHAnsi"/>
          <w:szCs w:val="24"/>
        </w:rPr>
        <w:t xml:space="preserve">ktualny odpis </w:t>
      </w:r>
      <w:r w:rsidR="00391D6D" w:rsidRPr="009F0E44">
        <w:rPr>
          <w:rFonts w:asciiTheme="minorHAnsi" w:hAnsiTheme="minorHAnsi" w:cstheme="minorHAnsi"/>
          <w:szCs w:val="24"/>
        </w:rPr>
        <w:t>z</w:t>
      </w:r>
      <w:r w:rsidR="00861C78" w:rsidRPr="009F0E44">
        <w:rPr>
          <w:rFonts w:asciiTheme="minorHAnsi" w:hAnsiTheme="minorHAnsi" w:cstheme="minorHAnsi"/>
          <w:szCs w:val="24"/>
        </w:rPr>
        <w:t xml:space="preserve"> KRS </w:t>
      </w:r>
      <w:r w:rsidR="00391D6D" w:rsidRPr="009F0E44">
        <w:rPr>
          <w:rFonts w:asciiTheme="minorHAnsi" w:hAnsiTheme="minorHAnsi" w:cstheme="minorHAnsi"/>
          <w:szCs w:val="24"/>
        </w:rPr>
        <w:t>(nie starszy niż 3 miesiące) potwierdzony za zgodność z oryginałem</w:t>
      </w:r>
      <w:r w:rsidR="00861C78" w:rsidRPr="009F0E44">
        <w:rPr>
          <w:rFonts w:asciiTheme="minorHAnsi" w:hAnsiTheme="minorHAnsi" w:cstheme="minorHAnsi"/>
          <w:szCs w:val="24"/>
        </w:rPr>
        <w:t xml:space="preserve"> lub </w:t>
      </w:r>
      <w:r w:rsidR="00391D6D" w:rsidRPr="009F0E44">
        <w:rPr>
          <w:rFonts w:asciiTheme="minorHAnsi" w:hAnsiTheme="minorHAnsi" w:cstheme="minorHAnsi"/>
          <w:szCs w:val="24"/>
        </w:rPr>
        <w:t xml:space="preserve">wpis do </w:t>
      </w:r>
      <w:r w:rsidR="00555E5D" w:rsidRPr="009F0E44">
        <w:rPr>
          <w:rFonts w:asciiTheme="minorHAnsi" w:hAnsiTheme="minorHAnsi" w:cstheme="minorHAnsi"/>
          <w:szCs w:val="24"/>
        </w:rPr>
        <w:t>Ewidencji Działalności G</w:t>
      </w:r>
      <w:r w:rsidR="00391D6D" w:rsidRPr="009F0E44">
        <w:rPr>
          <w:rFonts w:asciiTheme="minorHAnsi" w:hAnsiTheme="minorHAnsi" w:cstheme="minorHAnsi"/>
          <w:szCs w:val="24"/>
        </w:rPr>
        <w:t>ospodarczej</w:t>
      </w:r>
      <w:r w:rsidR="00861C78" w:rsidRPr="009F0E44">
        <w:rPr>
          <w:rFonts w:asciiTheme="minorHAnsi" w:hAnsiTheme="minorHAnsi" w:cstheme="minorHAnsi"/>
          <w:szCs w:val="24"/>
        </w:rPr>
        <w:t>. W przypadku podmiotów wspólnie ubiegających się o udzielenie zamówienia (konsorcjum, wspólnicy spółek cywilnych) niezbędne jest przedstawienie w/w dokumentów indywidualnie dla każdego z podmiotów ubiegających się o udzielenie zamówienia;</w:t>
      </w:r>
    </w:p>
    <w:p w:rsidR="00AA049C" w:rsidRPr="009F0E44" w:rsidRDefault="00F97DA9" w:rsidP="00624CD4">
      <w:pPr>
        <w:numPr>
          <w:ilvl w:val="1"/>
          <w:numId w:val="17"/>
        </w:numPr>
        <w:tabs>
          <w:tab w:val="left" w:pos="993"/>
        </w:tabs>
        <w:spacing w:after="0" w:line="360" w:lineRule="auto"/>
        <w:ind w:left="993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o</w:t>
      </w:r>
      <w:r w:rsidR="00AA049C" w:rsidRPr="009F0E44">
        <w:rPr>
          <w:rFonts w:asciiTheme="minorHAnsi" w:hAnsiTheme="minorHAnsi" w:cstheme="minorHAnsi"/>
          <w:szCs w:val="24"/>
        </w:rPr>
        <w:t>świadczenia – oferent zobowiązuje się do:</w:t>
      </w:r>
    </w:p>
    <w:p w:rsidR="00AA049C" w:rsidRPr="009F0E44" w:rsidRDefault="00F97DA9" w:rsidP="00624CD4">
      <w:pPr>
        <w:numPr>
          <w:ilvl w:val="2"/>
          <w:numId w:val="17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u</w:t>
      </w:r>
      <w:r w:rsidR="00AA049C" w:rsidRPr="009F0E44">
        <w:rPr>
          <w:rFonts w:asciiTheme="minorHAnsi" w:hAnsiTheme="minorHAnsi" w:cstheme="minorHAnsi"/>
          <w:szCs w:val="24"/>
        </w:rPr>
        <w:t>działu jego przedstawiciela w posiedzeniu Panelu Ekspertów w terminie wyznaczonym przez PARP, zgodnie z Regulaminem konkursu do Etapu I działania 1.4 „Wzór na konkurencję” POPW;</w:t>
      </w:r>
    </w:p>
    <w:p w:rsidR="00AA049C" w:rsidRPr="009F0E44" w:rsidRDefault="00F97DA9" w:rsidP="00624CD4">
      <w:pPr>
        <w:numPr>
          <w:ilvl w:val="2"/>
          <w:numId w:val="17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p</w:t>
      </w:r>
      <w:r w:rsidR="00AA049C" w:rsidRPr="009F0E44">
        <w:rPr>
          <w:rFonts w:asciiTheme="minorHAnsi" w:hAnsiTheme="minorHAnsi" w:cstheme="minorHAnsi"/>
          <w:szCs w:val="24"/>
        </w:rPr>
        <w:t>rzeniesienia na Zamawiającego autorskich praw majątkowych i praw zależnych do wszelkich utworów powstałych w związku z przeprowadzeniem audytu wzorniczego i opracowaniem strategii wzorniczej;</w:t>
      </w:r>
    </w:p>
    <w:p w:rsidR="00AA049C" w:rsidRPr="009F0E44" w:rsidRDefault="00F97DA9" w:rsidP="00624CD4">
      <w:pPr>
        <w:numPr>
          <w:ilvl w:val="2"/>
          <w:numId w:val="17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o</w:t>
      </w:r>
      <w:r w:rsidR="00AA049C" w:rsidRPr="009F0E44">
        <w:rPr>
          <w:rFonts w:asciiTheme="minorHAnsi" w:hAnsiTheme="minorHAnsi" w:cstheme="minorHAnsi"/>
          <w:szCs w:val="24"/>
        </w:rPr>
        <w:t>pracowanie strategii wzorniczej zgodnie z wymogami określonymi w Regulaminie konkursu do Etapu I działania 1.4 „Wzór na konkurencję” POPW;</w:t>
      </w:r>
    </w:p>
    <w:p w:rsidR="00AA049C" w:rsidRPr="009F0E44" w:rsidRDefault="00F97DA9" w:rsidP="00624CD4">
      <w:pPr>
        <w:numPr>
          <w:ilvl w:val="2"/>
          <w:numId w:val="17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u</w:t>
      </w:r>
      <w:r w:rsidR="00AA049C" w:rsidRPr="009F0E44">
        <w:rPr>
          <w:rFonts w:asciiTheme="minorHAnsi" w:hAnsiTheme="minorHAnsi" w:cstheme="minorHAnsi"/>
          <w:szCs w:val="24"/>
        </w:rPr>
        <w:t>zgodnienia ostatecznej wersji strategii wzorniczej z Zamawiającym;</w:t>
      </w:r>
    </w:p>
    <w:p w:rsidR="00AA049C" w:rsidRPr="009F0E44" w:rsidRDefault="00F97DA9" w:rsidP="00624CD4">
      <w:pPr>
        <w:numPr>
          <w:ilvl w:val="2"/>
          <w:numId w:val="17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u</w:t>
      </w:r>
      <w:r w:rsidR="00AA049C" w:rsidRPr="009F0E44">
        <w:rPr>
          <w:rFonts w:asciiTheme="minorHAnsi" w:hAnsiTheme="minorHAnsi" w:cstheme="minorHAnsi"/>
          <w:szCs w:val="24"/>
        </w:rPr>
        <w:t>względnienia uwag do strategii wzorniczej zgłoszonych przez PARP;</w:t>
      </w:r>
    </w:p>
    <w:p w:rsidR="00AA049C" w:rsidRPr="009F0E44" w:rsidRDefault="00F97DA9" w:rsidP="00624CD4">
      <w:pPr>
        <w:numPr>
          <w:ilvl w:val="2"/>
          <w:numId w:val="17"/>
        </w:numPr>
        <w:spacing w:after="0" w:line="360" w:lineRule="auto"/>
        <w:ind w:left="1276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r</w:t>
      </w:r>
      <w:r w:rsidR="00AA049C" w:rsidRPr="009F0E44">
        <w:rPr>
          <w:rFonts w:asciiTheme="minorHAnsi" w:hAnsiTheme="minorHAnsi" w:cstheme="minorHAnsi"/>
          <w:szCs w:val="24"/>
        </w:rPr>
        <w:t>ealizacji usługi doradczej zgodnie z zasadami działania 1.4 „Wzór na konkurencję” POPW.</w:t>
      </w:r>
    </w:p>
    <w:p w:rsidR="00383ED6" w:rsidRPr="009F0E44" w:rsidRDefault="00383ED6" w:rsidP="00624CD4">
      <w:pPr>
        <w:numPr>
          <w:ilvl w:val="0"/>
          <w:numId w:val="3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Oferent</w:t>
      </w:r>
      <w:r w:rsidR="00555E5D" w:rsidRPr="009F0E44">
        <w:rPr>
          <w:rFonts w:asciiTheme="minorHAnsi" w:hAnsiTheme="minorHAnsi" w:cstheme="minorHAnsi"/>
          <w:szCs w:val="24"/>
        </w:rPr>
        <w:t xml:space="preserve"> zobowiązany jest</w:t>
      </w:r>
      <w:r w:rsidRPr="009F0E44">
        <w:rPr>
          <w:rFonts w:asciiTheme="minorHAnsi" w:hAnsiTheme="minorHAnsi" w:cstheme="minorHAnsi"/>
          <w:szCs w:val="24"/>
        </w:rPr>
        <w:t xml:space="preserve"> </w:t>
      </w:r>
      <w:r w:rsidR="00555E5D" w:rsidRPr="009F0E44">
        <w:rPr>
          <w:rFonts w:asciiTheme="minorHAnsi" w:hAnsiTheme="minorHAnsi" w:cstheme="minorHAnsi"/>
          <w:szCs w:val="24"/>
        </w:rPr>
        <w:t>znajdować</w:t>
      </w:r>
      <w:r w:rsidRPr="009F0E44">
        <w:rPr>
          <w:rFonts w:asciiTheme="minorHAnsi" w:hAnsiTheme="minorHAnsi" w:cstheme="minorHAnsi"/>
          <w:szCs w:val="24"/>
        </w:rPr>
        <w:t xml:space="preserve"> się w sytuacji ekonomicznej i finansowej umożliwiającej r</w:t>
      </w:r>
      <w:r w:rsidR="005718D6" w:rsidRPr="009F0E44">
        <w:rPr>
          <w:rFonts w:asciiTheme="minorHAnsi" w:hAnsiTheme="minorHAnsi" w:cstheme="minorHAnsi"/>
          <w:szCs w:val="24"/>
        </w:rPr>
        <w:t>ealizację przedmiotu zamówienia. Nie mogła zostać</w:t>
      </w:r>
      <w:r w:rsidRPr="009F0E44">
        <w:rPr>
          <w:rFonts w:asciiTheme="minorHAnsi" w:hAnsiTheme="minorHAnsi" w:cstheme="minorHAnsi"/>
          <w:szCs w:val="24"/>
        </w:rPr>
        <w:t xml:space="preserve"> otwarta w stosunku do niego likwidacja </w:t>
      </w:r>
      <w:r w:rsidR="001857E3" w:rsidRPr="009F0E44">
        <w:rPr>
          <w:rFonts w:asciiTheme="minorHAnsi" w:hAnsiTheme="minorHAnsi" w:cstheme="minorHAnsi"/>
          <w:szCs w:val="24"/>
        </w:rPr>
        <w:t>ani</w:t>
      </w:r>
      <w:r w:rsidR="00E92A57" w:rsidRPr="009F0E44">
        <w:rPr>
          <w:rFonts w:asciiTheme="minorHAnsi" w:hAnsiTheme="minorHAnsi" w:cstheme="minorHAnsi"/>
          <w:szCs w:val="24"/>
        </w:rPr>
        <w:t xml:space="preserve"> też</w:t>
      </w:r>
      <w:r w:rsidRPr="009F0E44">
        <w:rPr>
          <w:rFonts w:asciiTheme="minorHAnsi" w:hAnsiTheme="minorHAnsi" w:cstheme="minorHAnsi"/>
          <w:szCs w:val="24"/>
        </w:rPr>
        <w:t xml:space="preserve"> nie została ogłoszona upadłość. </w:t>
      </w:r>
    </w:p>
    <w:p w:rsidR="008A7C3F" w:rsidRPr="009F0E44" w:rsidRDefault="008A7C3F" w:rsidP="00624CD4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Niezbędnym jest, aby oferta oraz wszystkie załączn</w:t>
      </w:r>
      <w:r w:rsidR="007B37CE" w:rsidRPr="009F0E44">
        <w:rPr>
          <w:rFonts w:asciiTheme="minorHAnsi" w:hAnsiTheme="minorHAnsi" w:cstheme="minorHAnsi"/>
          <w:sz w:val="22"/>
        </w:rPr>
        <w:t xml:space="preserve">iki opatrzone zostały podpisem </w:t>
      </w:r>
      <w:r w:rsidRPr="009F0E44">
        <w:rPr>
          <w:rFonts w:asciiTheme="minorHAnsi" w:hAnsiTheme="minorHAnsi" w:cstheme="minorHAnsi"/>
          <w:sz w:val="22"/>
        </w:rPr>
        <w:t>przez osobę upoważnioną do reprezentowania Wykonawcy.</w:t>
      </w:r>
    </w:p>
    <w:p w:rsidR="000817CC" w:rsidRPr="009F0E44" w:rsidRDefault="008A7C3F" w:rsidP="00624CD4">
      <w:pPr>
        <w:pStyle w:val="NormalnyWeb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Nie</w:t>
      </w:r>
      <w:r w:rsidR="000817CC" w:rsidRPr="009F0E44">
        <w:rPr>
          <w:rFonts w:asciiTheme="minorHAnsi" w:hAnsiTheme="minorHAnsi" w:cstheme="minorHAnsi"/>
          <w:sz w:val="22"/>
        </w:rPr>
        <w:t xml:space="preserve">spełnienie </w:t>
      </w:r>
      <w:r w:rsidR="00D41267" w:rsidRPr="009F0E44">
        <w:rPr>
          <w:rFonts w:asciiTheme="minorHAnsi" w:hAnsiTheme="minorHAnsi" w:cstheme="minorHAnsi"/>
          <w:sz w:val="22"/>
        </w:rPr>
        <w:t>kryteriów</w:t>
      </w:r>
      <w:r w:rsidR="000817CC" w:rsidRPr="009F0E44">
        <w:rPr>
          <w:rFonts w:asciiTheme="minorHAnsi" w:hAnsiTheme="minorHAnsi" w:cstheme="minorHAnsi"/>
          <w:sz w:val="22"/>
        </w:rPr>
        <w:t xml:space="preserve"> formalnych skutkuje wykluczeniem podmiotu </w:t>
      </w:r>
      <w:r w:rsidR="00D41267" w:rsidRPr="009F0E44">
        <w:rPr>
          <w:rFonts w:asciiTheme="minorHAnsi" w:hAnsiTheme="minorHAnsi" w:cstheme="minorHAnsi"/>
          <w:sz w:val="22"/>
        </w:rPr>
        <w:t>ubiegającego</w:t>
      </w:r>
      <w:r w:rsidR="000817CC" w:rsidRPr="009F0E44">
        <w:rPr>
          <w:rFonts w:asciiTheme="minorHAnsi" w:hAnsiTheme="minorHAnsi" w:cstheme="minorHAnsi"/>
          <w:sz w:val="22"/>
        </w:rPr>
        <w:t xml:space="preserve"> </w:t>
      </w:r>
      <w:r w:rsidR="00D41267" w:rsidRPr="009F0E44">
        <w:rPr>
          <w:rFonts w:asciiTheme="minorHAnsi" w:hAnsiTheme="minorHAnsi" w:cstheme="minorHAnsi"/>
          <w:sz w:val="22"/>
        </w:rPr>
        <w:t>się</w:t>
      </w:r>
      <w:r w:rsidR="000817CC" w:rsidRPr="009F0E44">
        <w:rPr>
          <w:rFonts w:asciiTheme="minorHAnsi" w:hAnsiTheme="minorHAnsi" w:cstheme="minorHAnsi"/>
          <w:sz w:val="22"/>
        </w:rPr>
        <w:t xml:space="preserve">̨ o przedmiotowe </w:t>
      </w:r>
      <w:r w:rsidR="00D41267" w:rsidRPr="009F0E44">
        <w:rPr>
          <w:rFonts w:asciiTheme="minorHAnsi" w:hAnsiTheme="minorHAnsi" w:cstheme="minorHAnsi"/>
          <w:sz w:val="22"/>
        </w:rPr>
        <w:t>zamówienie</w:t>
      </w:r>
      <w:r w:rsidR="000817CC" w:rsidRPr="009F0E44">
        <w:rPr>
          <w:rFonts w:asciiTheme="minorHAnsi" w:hAnsiTheme="minorHAnsi" w:cstheme="minorHAnsi"/>
          <w:sz w:val="22"/>
        </w:rPr>
        <w:t xml:space="preserve"> z dalszego </w:t>
      </w:r>
      <w:r w:rsidR="00D41267" w:rsidRPr="009F0E44">
        <w:rPr>
          <w:rFonts w:asciiTheme="minorHAnsi" w:hAnsiTheme="minorHAnsi" w:cstheme="minorHAnsi"/>
          <w:sz w:val="22"/>
        </w:rPr>
        <w:t>post</w:t>
      </w:r>
      <w:r w:rsidR="00F97DA9" w:rsidRPr="009F0E44">
        <w:rPr>
          <w:rFonts w:asciiTheme="minorHAnsi" w:hAnsiTheme="minorHAnsi" w:cstheme="minorHAnsi"/>
          <w:sz w:val="22"/>
        </w:rPr>
        <w:t>ę</w:t>
      </w:r>
      <w:r w:rsidR="00D41267" w:rsidRPr="009F0E44">
        <w:rPr>
          <w:rFonts w:asciiTheme="minorHAnsi" w:hAnsiTheme="minorHAnsi" w:cstheme="minorHAnsi"/>
          <w:sz w:val="22"/>
        </w:rPr>
        <w:t>powania</w:t>
      </w:r>
      <w:r w:rsidR="000817CC" w:rsidRPr="009F0E44">
        <w:rPr>
          <w:rFonts w:asciiTheme="minorHAnsi" w:hAnsiTheme="minorHAnsi" w:cstheme="minorHAnsi"/>
          <w:sz w:val="22"/>
        </w:rPr>
        <w:t xml:space="preserve">. </w:t>
      </w:r>
    </w:p>
    <w:p w:rsidR="000817CC" w:rsidRPr="009F0E44" w:rsidRDefault="000817CC" w:rsidP="00624CD4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2"/>
        </w:rPr>
      </w:pPr>
    </w:p>
    <w:p w:rsidR="00391279" w:rsidRPr="009F0E44" w:rsidRDefault="00391279" w:rsidP="00624CD4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Theme="minorHAnsi" w:hAnsiTheme="minorHAnsi" w:cstheme="minorHAnsi"/>
          <w:sz w:val="22"/>
        </w:rPr>
      </w:pPr>
    </w:p>
    <w:p w:rsidR="000817CC" w:rsidRPr="009F0E44" w:rsidRDefault="000817CC" w:rsidP="00624CD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lastRenderedPageBreak/>
        <w:t xml:space="preserve">KRYTERIA WYBORU OFERTY </w:t>
      </w:r>
    </w:p>
    <w:p w:rsidR="00725ECF" w:rsidRPr="009F0E44" w:rsidRDefault="00725ECF" w:rsidP="00CE376A">
      <w:pPr>
        <w:pStyle w:val="Akapitzlist"/>
        <w:numPr>
          <w:ilvl w:val="6"/>
          <w:numId w:val="17"/>
        </w:numPr>
        <w:spacing w:line="360" w:lineRule="auto"/>
        <w:ind w:left="709" w:hanging="283"/>
        <w:rPr>
          <w:rFonts w:asciiTheme="minorHAnsi" w:hAnsiTheme="minorHAnsi" w:cstheme="minorHAnsi"/>
          <w:u w:val="single"/>
        </w:rPr>
      </w:pPr>
      <w:r w:rsidRPr="009F0E44">
        <w:rPr>
          <w:rFonts w:asciiTheme="minorHAnsi" w:hAnsiTheme="minorHAnsi" w:cstheme="minorHAnsi"/>
          <w:u w:val="single"/>
        </w:rPr>
        <w:t>Cena</w:t>
      </w:r>
    </w:p>
    <w:p w:rsidR="00725ECF" w:rsidRPr="009F0E44" w:rsidRDefault="00725ECF" w:rsidP="00624CD4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Kryterium Cena (C) zostanie wylic</w:t>
      </w:r>
      <w:r w:rsidR="00321FC5" w:rsidRPr="009F0E44">
        <w:rPr>
          <w:rFonts w:asciiTheme="minorHAnsi" w:hAnsiTheme="minorHAnsi" w:cstheme="minorHAnsi"/>
        </w:rPr>
        <w:t>zone według następującej zasady:</w:t>
      </w:r>
    </w:p>
    <w:p w:rsidR="00725ECF" w:rsidRPr="009F0E44" w:rsidRDefault="00725ECF" w:rsidP="00624CD4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C= NC/BC x 0,40</w:t>
      </w:r>
    </w:p>
    <w:p w:rsidR="00725ECF" w:rsidRPr="009F0E44" w:rsidRDefault="00725ECF" w:rsidP="00624CD4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gdzie: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C – liczba punktów badanej oferty w ramach kryterium Cena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NC – najniższa cena ofertowa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BC – cena badanej oferty</w:t>
      </w:r>
    </w:p>
    <w:p w:rsidR="00321FC5" w:rsidRPr="009F0E44" w:rsidRDefault="00725ECF" w:rsidP="00CE376A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Wynik będzie zaokrąglony do 2 miejsc po przecinku i traktowany jako wartość punktowa oferty w kryterium Cena. Waga tego kryterium to 40%. </w:t>
      </w:r>
    </w:p>
    <w:p w:rsidR="00725ECF" w:rsidRPr="009F0E44" w:rsidRDefault="00725ECF" w:rsidP="00CE376A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Theme="minorHAnsi" w:hAnsiTheme="minorHAnsi" w:cstheme="minorHAnsi"/>
          <w:u w:val="single"/>
        </w:rPr>
      </w:pPr>
      <w:r w:rsidRPr="009F0E44">
        <w:rPr>
          <w:rFonts w:asciiTheme="minorHAnsi" w:hAnsiTheme="minorHAnsi" w:cstheme="minorHAnsi"/>
          <w:u w:val="single"/>
        </w:rPr>
        <w:t>Liczba ekspertów zgłoszonych do realizacji usługi</w:t>
      </w:r>
    </w:p>
    <w:p w:rsidR="00725ECF" w:rsidRPr="009F0E44" w:rsidRDefault="00725ECF" w:rsidP="00321FC5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Kryterium Liczba ekspertów zgłoszonych do realizacji usługi (L). Warunek niezbędny do złożenia oferty został określony w punkcie b) Wymagań wobec oferenta – eksperci wymagani. Oferent może otrzymać dodatkowe punkty, jeśli obok ekspertów wymaganych przedstawi także listę ekspertów dodatkowych, którzy wezmą udział w realizacji zadania.</w:t>
      </w:r>
    </w:p>
    <w:p w:rsidR="00725ECF" w:rsidRPr="009F0E44" w:rsidRDefault="00725ECF" w:rsidP="00321FC5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Lista powinna uwzględniać ekspertów, z których każdy </w:t>
      </w:r>
      <w:r w:rsidR="00321FC5" w:rsidRPr="009F0E44">
        <w:rPr>
          <w:rFonts w:asciiTheme="minorHAnsi" w:hAnsiTheme="minorHAnsi" w:cstheme="minorHAnsi"/>
        </w:rPr>
        <w:t>uczestniczył</w:t>
      </w:r>
      <w:r w:rsidRPr="009F0E44">
        <w:rPr>
          <w:rFonts w:asciiTheme="minorHAnsi" w:hAnsiTheme="minorHAnsi" w:cstheme="minorHAnsi"/>
        </w:rPr>
        <w:t xml:space="preserve"> w ciągu ostatnich 5 lat w opracowaniu minimum 3 audytów wzorniczych lub/i strategii rozwoju produktu (wyrobów lub usług). </w:t>
      </w:r>
      <w:r w:rsidRPr="009F0E44">
        <w:rPr>
          <w:rFonts w:asciiTheme="minorHAnsi" w:hAnsiTheme="minorHAnsi" w:cstheme="minorHAnsi"/>
          <w:u w:val="single"/>
        </w:rPr>
        <w:t>Przy czym te same realizowane projekty audytów wzorniczych lub/i strategii rozwoju produktów (wyrobów lub usług) mogą się powtarzać maksymalnie u dwóch członków zaproponowanego zespołu.</w:t>
      </w:r>
    </w:p>
    <w:p w:rsidR="00725ECF" w:rsidRPr="009F0E44" w:rsidRDefault="00321FC5" w:rsidP="00321FC5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Liczba punktów –</w:t>
      </w:r>
      <w:r w:rsidR="00725ECF" w:rsidRPr="009F0E44">
        <w:rPr>
          <w:rFonts w:asciiTheme="minorHAnsi" w:hAnsiTheme="minorHAnsi" w:cstheme="minorHAnsi"/>
        </w:rPr>
        <w:t xml:space="preserve"> Liczba ekspertów zgłoszonych do realizacji usługi (do liczby tej zalicza się ekspertów wymaganych, spełniających warunek określony w punkcie b) Wymagań wobec oferenta oraz ekspertów dodatkowych).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 xml:space="preserve">0 </w:t>
      </w:r>
      <w:r w:rsidR="008A70F7" w:rsidRPr="009F0E44">
        <w:rPr>
          <w:rFonts w:asciiTheme="minorHAnsi" w:hAnsiTheme="minorHAnsi" w:cstheme="minorHAnsi"/>
        </w:rPr>
        <w:t xml:space="preserve">pkt </w:t>
      </w:r>
      <w:r w:rsidRPr="009F0E44">
        <w:rPr>
          <w:rFonts w:asciiTheme="minorHAnsi" w:hAnsiTheme="minorHAnsi" w:cstheme="minorHAnsi"/>
        </w:rPr>
        <w:tab/>
        <w:t>3 ekspertów i mniej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10</w:t>
      </w:r>
      <w:r w:rsidR="008A70F7" w:rsidRPr="009F0E44">
        <w:rPr>
          <w:rFonts w:asciiTheme="minorHAnsi" w:hAnsiTheme="minorHAnsi" w:cstheme="minorHAnsi"/>
        </w:rPr>
        <w:t xml:space="preserve"> pkt</w:t>
      </w:r>
      <w:r w:rsidRPr="009F0E44">
        <w:rPr>
          <w:rFonts w:asciiTheme="minorHAnsi" w:hAnsiTheme="minorHAnsi" w:cstheme="minorHAnsi"/>
        </w:rPr>
        <w:tab/>
        <w:t>4 ekspertów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20</w:t>
      </w:r>
      <w:r w:rsidR="008A70F7" w:rsidRPr="009F0E44">
        <w:rPr>
          <w:rFonts w:asciiTheme="minorHAnsi" w:hAnsiTheme="minorHAnsi" w:cstheme="minorHAnsi"/>
        </w:rPr>
        <w:t xml:space="preserve"> pkt </w:t>
      </w:r>
      <w:r w:rsidRPr="009F0E44">
        <w:rPr>
          <w:rFonts w:asciiTheme="minorHAnsi" w:hAnsiTheme="minorHAnsi" w:cstheme="minorHAnsi"/>
        </w:rPr>
        <w:tab/>
        <w:t>5 ekspertów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30</w:t>
      </w:r>
      <w:r w:rsidR="008A70F7" w:rsidRPr="009F0E44">
        <w:rPr>
          <w:rFonts w:asciiTheme="minorHAnsi" w:hAnsiTheme="minorHAnsi" w:cstheme="minorHAnsi"/>
        </w:rPr>
        <w:t xml:space="preserve"> pkt</w:t>
      </w:r>
      <w:r w:rsidRPr="009F0E44">
        <w:rPr>
          <w:rFonts w:asciiTheme="minorHAnsi" w:hAnsiTheme="minorHAnsi" w:cstheme="minorHAnsi"/>
        </w:rPr>
        <w:tab/>
        <w:t>6 ekspertów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lastRenderedPageBreak/>
        <w:t>40</w:t>
      </w:r>
      <w:r w:rsidR="008A70F7" w:rsidRPr="009F0E44">
        <w:rPr>
          <w:rFonts w:asciiTheme="minorHAnsi" w:hAnsiTheme="minorHAnsi" w:cstheme="minorHAnsi"/>
        </w:rPr>
        <w:t xml:space="preserve"> pkt</w:t>
      </w:r>
      <w:r w:rsidRPr="009F0E44">
        <w:rPr>
          <w:rFonts w:asciiTheme="minorHAnsi" w:hAnsiTheme="minorHAnsi" w:cstheme="minorHAnsi"/>
        </w:rPr>
        <w:tab/>
        <w:t>7 ekspertów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50</w:t>
      </w:r>
      <w:r w:rsidR="008A70F7" w:rsidRPr="009F0E44">
        <w:rPr>
          <w:rFonts w:asciiTheme="minorHAnsi" w:hAnsiTheme="minorHAnsi" w:cstheme="minorHAnsi"/>
        </w:rPr>
        <w:t xml:space="preserve"> pkt</w:t>
      </w:r>
      <w:r w:rsidRPr="009F0E44">
        <w:rPr>
          <w:rFonts w:asciiTheme="minorHAnsi" w:hAnsiTheme="minorHAnsi" w:cstheme="minorHAnsi"/>
        </w:rPr>
        <w:tab/>
        <w:t>8 i więcej ekspertów</w:t>
      </w:r>
    </w:p>
    <w:p w:rsidR="00725ECF" w:rsidRPr="009F0E44" w:rsidRDefault="008A70F7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Waga tego kryterium to 50%.</w:t>
      </w:r>
    </w:p>
    <w:p w:rsidR="00C05A6C" w:rsidRPr="009F0E44" w:rsidRDefault="00C05A6C" w:rsidP="00624CD4">
      <w:pPr>
        <w:spacing w:after="0" w:line="360" w:lineRule="auto"/>
        <w:ind w:left="720"/>
        <w:rPr>
          <w:rFonts w:asciiTheme="minorHAnsi" w:hAnsiTheme="minorHAnsi" w:cstheme="minorHAnsi"/>
        </w:rPr>
      </w:pPr>
    </w:p>
    <w:p w:rsidR="00725ECF" w:rsidRPr="009F0E44" w:rsidRDefault="00725ECF" w:rsidP="00CE376A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Theme="minorHAnsi" w:hAnsiTheme="minorHAnsi" w:cstheme="minorHAnsi"/>
          <w:u w:val="single"/>
        </w:rPr>
      </w:pPr>
      <w:r w:rsidRPr="009F0E44">
        <w:rPr>
          <w:rFonts w:asciiTheme="minorHAnsi" w:hAnsiTheme="minorHAnsi" w:cstheme="minorHAnsi"/>
          <w:u w:val="single"/>
        </w:rPr>
        <w:t>Liczba deklarowanych do przeprowadzenia spotkań konsultacyjnych</w:t>
      </w:r>
    </w:p>
    <w:p w:rsidR="00725ECF" w:rsidRPr="009F0E44" w:rsidRDefault="00725ECF" w:rsidP="00624CD4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Kryterium zostanie ocenione wg następującego wzoru: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- 1 spotkanie 5-cio godzinne z dwoma przedstawicielami Wykonawcy – 0 punktów,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- 2 spotkania 5-cio godzinne z dwoma przedstawicielami Wykonawcy – 5  pun</w:t>
      </w:r>
      <w:r w:rsidR="0090154B" w:rsidRPr="009F0E44">
        <w:rPr>
          <w:rFonts w:asciiTheme="minorHAnsi" w:hAnsiTheme="minorHAnsi" w:cstheme="minorHAnsi"/>
        </w:rPr>
        <w:t>kt</w:t>
      </w:r>
      <w:r w:rsidR="009C3084" w:rsidRPr="009F0E44">
        <w:rPr>
          <w:rFonts w:asciiTheme="minorHAnsi" w:hAnsiTheme="minorHAnsi" w:cstheme="minorHAnsi"/>
        </w:rPr>
        <w:t>ów</w:t>
      </w:r>
      <w:r w:rsidRPr="009F0E44">
        <w:rPr>
          <w:rFonts w:asciiTheme="minorHAnsi" w:hAnsiTheme="minorHAnsi" w:cstheme="minorHAnsi"/>
        </w:rPr>
        <w:t>,</w:t>
      </w:r>
    </w:p>
    <w:p w:rsidR="00725ECF" w:rsidRPr="009F0E44" w:rsidRDefault="00725ECF" w:rsidP="00624CD4">
      <w:pPr>
        <w:spacing w:after="0"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- 3 i więcej spotkań 5-cio godzinn</w:t>
      </w:r>
      <w:r w:rsidR="00321FC5" w:rsidRPr="009F0E44">
        <w:rPr>
          <w:rFonts w:asciiTheme="minorHAnsi" w:hAnsiTheme="minorHAnsi" w:cstheme="minorHAnsi"/>
        </w:rPr>
        <w:t>ych</w:t>
      </w:r>
      <w:r w:rsidRPr="009F0E44">
        <w:rPr>
          <w:rFonts w:asciiTheme="minorHAnsi" w:hAnsiTheme="minorHAnsi" w:cstheme="minorHAnsi"/>
        </w:rPr>
        <w:t xml:space="preserve"> z dwoma przedstawicielami Wykonawcy –</w:t>
      </w:r>
      <w:r w:rsidR="00321FC5" w:rsidRPr="009F0E44">
        <w:rPr>
          <w:rFonts w:asciiTheme="minorHAnsi" w:hAnsiTheme="minorHAnsi" w:cstheme="minorHAnsi"/>
        </w:rPr>
        <w:t xml:space="preserve"> </w:t>
      </w:r>
      <w:r w:rsidRPr="009F0E44">
        <w:rPr>
          <w:rFonts w:asciiTheme="minorHAnsi" w:hAnsiTheme="minorHAnsi" w:cstheme="minorHAnsi"/>
        </w:rPr>
        <w:t>10 punk</w:t>
      </w:r>
      <w:r w:rsidR="00321FC5" w:rsidRPr="009F0E44">
        <w:rPr>
          <w:rFonts w:asciiTheme="minorHAnsi" w:hAnsiTheme="minorHAnsi" w:cstheme="minorHAnsi"/>
        </w:rPr>
        <w:t>t</w:t>
      </w:r>
      <w:r w:rsidR="009C3084" w:rsidRPr="009F0E44">
        <w:rPr>
          <w:rFonts w:asciiTheme="minorHAnsi" w:hAnsiTheme="minorHAnsi" w:cstheme="minorHAnsi"/>
        </w:rPr>
        <w:t>ów</w:t>
      </w:r>
      <w:r w:rsidRPr="009F0E44">
        <w:rPr>
          <w:rFonts w:asciiTheme="minorHAnsi" w:hAnsiTheme="minorHAnsi" w:cstheme="minorHAnsi"/>
        </w:rPr>
        <w:t>.</w:t>
      </w:r>
    </w:p>
    <w:p w:rsidR="008A70F7" w:rsidRPr="009F0E44" w:rsidRDefault="008A70F7" w:rsidP="00624CD4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Waga tego kryterium to 10%.</w:t>
      </w:r>
    </w:p>
    <w:p w:rsidR="00725ECF" w:rsidRPr="009F0E44" w:rsidRDefault="00725ECF" w:rsidP="00321FC5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Wartość punktowa (W) przyznana dla każdej oferty to suma punktów uzyskanych w kryterium Cena – (C), kryterium Termin realizacja usługi (T)</w:t>
      </w:r>
      <w:r w:rsidR="00321FC5" w:rsidRPr="009F0E44">
        <w:rPr>
          <w:rFonts w:asciiTheme="minorHAnsi" w:hAnsiTheme="minorHAnsi" w:cstheme="minorHAnsi"/>
        </w:rPr>
        <w:t xml:space="preserve"> </w:t>
      </w:r>
      <w:r w:rsidRPr="009F0E44">
        <w:rPr>
          <w:rFonts w:asciiTheme="minorHAnsi" w:hAnsiTheme="minorHAnsi" w:cstheme="minorHAnsi"/>
        </w:rPr>
        <w:t xml:space="preserve">i kryterium Liczba ekspertów zgłoszonych do realizacji usługi (L) i (S) Liczba deklarowanych do przeprowadzenia spotkań konsultacyjnych czyli: </w:t>
      </w:r>
    </w:p>
    <w:p w:rsidR="00725ECF" w:rsidRPr="009F0E44" w:rsidRDefault="00725ECF" w:rsidP="00624CD4">
      <w:pPr>
        <w:spacing w:line="360" w:lineRule="auto"/>
        <w:ind w:left="720"/>
        <w:rPr>
          <w:rFonts w:asciiTheme="minorHAnsi" w:hAnsiTheme="minorHAnsi" w:cstheme="minorHAnsi"/>
        </w:rPr>
      </w:pPr>
      <w:r w:rsidRPr="009F0E44">
        <w:rPr>
          <w:rFonts w:asciiTheme="minorHAnsi" w:hAnsiTheme="minorHAnsi" w:cstheme="minorHAnsi"/>
        </w:rPr>
        <w:t>W= C + L + S</w:t>
      </w:r>
    </w:p>
    <w:p w:rsidR="000817CC" w:rsidRPr="009F0E44" w:rsidRDefault="000817CC" w:rsidP="00624CD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OFERTA/TERMIN, MIEJSCE ZŁOŻENIA OFERTY 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Rozpatrywane </w:t>
      </w:r>
      <w:r w:rsidR="00020AE9" w:rsidRPr="009F0E44">
        <w:rPr>
          <w:rFonts w:asciiTheme="minorHAnsi" w:hAnsiTheme="minorHAnsi" w:cstheme="minorHAnsi"/>
          <w:sz w:val="22"/>
        </w:rPr>
        <w:t>będą</w:t>
      </w:r>
      <w:r w:rsidRPr="009F0E44">
        <w:rPr>
          <w:rFonts w:asciiTheme="minorHAnsi" w:hAnsiTheme="minorHAnsi" w:cstheme="minorHAnsi"/>
          <w:sz w:val="22"/>
        </w:rPr>
        <w:t xml:space="preserve">̨ jedynie oferty </w:t>
      </w:r>
      <w:r w:rsidR="00D41267" w:rsidRPr="009F0E44">
        <w:rPr>
          <w:rFonts w:asciiTheme="minorHAnsi" w:hAnsiTheme="minorHAnsi" w:cstheme="minorHAnsi"/>
          <w:sz w:val="22"/>
        </w:rPr>
        <w:t>spełniające</w:t>
      </w:r>
      <w:r w:rsidR="00321FC5" w:rsidRPr="009F0E44">
        <w:rPr>
          <w:rFonts w:asciiTheme="minorHAnsi" w:hAnsiTheme="minorHAnsi" w:cstheme="minorHAnsi"/>
          <w:sz w:val="22"/>
        </w:rPr>
        <w:t xml:space="preserve"> kryteria formalne (</w:t>
      </w:r>
      <w:r w:rsidRPr="009F0E44">
        <w:rPr>
          <w:rFonts w:asciiTheme="minorHAnsi" w:hAnsiTheme="minorHAnsi" w:cstheme="minorHAnsi"/>
          <w:sz w:val="22"/>
        </w:rPr>
        <w:t>punkt V).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Oferta powinna </w:t>
      </w:r>
      <w:r w:rsidR="00D41267" w:rsidRPr="009F0E44">
        <w:rPr>
          <w:rFonts w:asciiTheme="minorHAnsi" w:hAnsiTheme="minorHAnsi" w:cstheme="minorHAnsi"/>
          <w:sz w:val="22"/>
        </w:rPr>
        <w:t>być</w:t>
      </w:r>
      <w:r w:rsidRPr="009F0E44">
        <w:rPr>
          <w:rFonts w:asciiTheme="minorHAnsi" w:hAnsiTheme="minorHAnsi" w:cstheme="minorHAnsi"/>
          <w:sz w:val="22"/>
        </w:rPr>
        <w:t xml:space="preserve"> </w:t>
      </w:r>
      <w:r w:rsidR="00D41267" w:rsidRPr="009F0E44">
        <w:rPr>
          <w:rFonts w:asciiTheme="minorHAnsi" w:hAnsiTheme="minorHAnsi" w:cstheme="minorHAnsi"/>
          <w:sz w:val="22"/>
        </w:rPr>
        <w:t>sporządzona</w:t>
      </w:r>
      <w:r w:rsidRPr="009F0E44">
        <w:rPr>
          <w:rFonts w:asciiTheme="minorHAnsi" w:hAnsiTheme="minorHAnsi" w:cstheme="minorHAnsi"/>
          <w:sz w:val="22"/>
        </w:rPr>
        <w:t xml:space="preserve"> według wzoru „Formularz oferty” (</w:t>
      </w:r>
      <w:r w:rsidR="00D41267" w:rsidRPr="009F0E44">
        <w:rPr>
          <w:rFonts w:asciiTheme="minorHAnsi" w:hAnsiTheme="minorHAnsi" w:cstheme="minorHAnsi"/>
          <w:sz w:val="22"/>
        </w:rPr>
        <w:t>załącznik</w:t>
      </w:r>
      <w:r w:rsidR="00555E5D" w:rsidRPr="009F0E44">
        <w:rPr>
          <w:rFonts w:asciiTheme="minorHAnsi" w:hAnsiTheme="minorHAnsi" w:cstheme="minorHAnsi"/>
          <w:sz w:val="22"/>
        </w:rPr>
        <w:t xml:space="preserve"> nr 1).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Oferent ponosi wszelkie koszty </w:t>
      </w:r>
      <w:r w:rsidR="00D41267" w:rsidRPr="009F0E44">
        <w:rPr>
          <w:rFonts w:asciiTheme="minorHAnsi" w:hAnsiTheme="minorHAnsi" w:cstheme="minorHAnsi"/>
          <w:sz w:val="22"/>
        </w:rPr>
        <w:t>związane</w:t>
      </w:r>
      <w:r w:rsidRPr="009F0E44">
        <w:rPr>
          <w:rFonts w:asciiTheme="minorHAnsi" w:hAnsiTheme="minorHAnsi" w:cstheme="minorHAnsi"/>
          <w:sz w:val="22"/>
        </w:rPr>
        <w:t xml:space="preserve"> z opracowaniem i </w:t>
      </w:r>
      <w:r w:rsidR="00D41267" w:rsidRPr="009F0E44">
        <w:rPr>
          <w:rFonts w:asciiTheme="minorHAnsi" w:hAnsiTheme="minorHAnsi" w:cstheme="minorHAnsi"/>
          <w:sz w:val="22"/>
        </w:rPr>
        <w:t>złożeniem</w:t>
      </w:r>
      <w:r w:rsidRPr="009F0E44">
        <w:rPr>
          <w:rFonts w:asciiTheme="minorHAnsi" w:hAnsiTheme="minorHAnsi" w:cstheme="minorHAnsi"/>
          <w:sz w:val="22"/>
        </w:rPr>
        <w:t xml:space="preserve"> oferty, </w:t>
      </w:r>
      <w:r w:rsidR="00D41267" w:rsidRPr="009F0E44">
        <w:rPr>
          <w:rFonts w:asciiTheme="minorHAnsi" w:hAnsiTheme="minorHAnsi" w:cstheme="minorHAnsi"/>
          <w:sz w:val="22"/>
        </w:rPr>
        <w:t>niezależnie</w:t>
      </w:r>
      <w:r w:rsidRPr="009F0E44">
        <w:rPr>
          <w:rFonts w:asciiTheme="minorHAnsi" w:hAnsiTheme="minorHAnsi" w:cstheme="minorHAnsi"/>
          <w:sz w:val="22"/>
        </w:rPr>
        <w:t xml:space="preserve"> od wyniku </w:t>
      </w:r>
      <w:r w:rsidR="00D41267" w:rsidRPr="009F0E44">
        <w:rPr>
          <w:rFonts w:asciiTheme="minorHAnsi" w:hAnsiTheme="minorHAnsi" w:cstheme="minorHAnsi"/>
          <w:sz w:val="22"/>
        </w:rPr>
        <w:t>post</w:t>
      </w:r>
      <w:r w:rsidR="00321FC5" w:rsidRPr="009F0E44">
        <w:rPr>
          <w:rFonts w:asciiTheme="minorHAnsi" w:hAnsiTheme="minorHAnsi" w:cstheme="minorHAnsi"/>
          <w:sz w:val="22"/>
        </w:rPr>
        <w:t>ę</w:t>
      </w:r>
      <w:r w:rsidR="00D41267" w:rsidRPr="009F0E44">
        <w:rPr>
          <w:rFonts w:asciiTheme="minorHAnsi" w:hAnsiTheme="minorHAnsi" w:cstheme="minorHAnsi"/>
          <w:sz w:val="22"/>
        </w:rPr>
        <w:t>powania</w:t>
      </w:r>
      <w:r w:rsidRPr="009F0E44">
        <w:rPr>
          <w:rFonts w:asciiTheme="minorHAnsi" w:hAnsiTheme="minorHAnsi" w:cstheme="minorHAnsi"/>
          <w:sz w:val="22"/>
        </w:rPr>
        <w:t>.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Oferta powinna </w:t>
      </w:r>
      <w:r w:rsidR="00D41267" w:rsidRPr="009F0E44">
        <w:rPr>
          <w:rFonts w:asciiTheme="minorHAnsi" w:hAnsiTheme="minorHAnsi" w:cstheme="minorHAnsi"/>
          <w:sz w:val="22"/>
        </w:rPr>
        <w:t>zawierać</w:t>
      </w:r>
      <w:r w:rsidRPr="009F0E44">
        <w:rPr>
          <w:rFonts w:asciiTheme="minorHAnsi" w:hAnsiTheme="minorHAnsi" w:cstheme="minorHAnsi"/>
          <w:sz w:val="22"/>
        </w:rPr>
        <w:t xml:space="preserve"> </w:t>
      </w:r>
      <w:r w:rsidR="00B55843" w:rsidRPr="009F0E44">
        <w:rPr>
          <w:rFonts w:asciiTheme="minorHAnsi" w:hAnsiTheme="minorHAnsi" w:cstheme="minorHAnsi"/>
          <w:sz w:val="22"/>
        </w:rPr>
        <w:t>cenę</w:t>
      </w:r>
      <w:r w:rsidRPr="009F0E44">
        <w:rPr>
          <w:rFonts w:asciiTheme="minorHAnsi" w:hAnsiTheme="minorHAnsi" w:cstheme="minorHAnsi"/>
          <w:sz w:val="22"/>
        </w:rPr>
        <w:t xml:space="preserve"> netto i brutto.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Cena przedstawiona w ofercie powinna </w:t>
      </w:r>
      <w:r w:rsidR="00D41267" w:rsidRPr="009F0E44">
        <w:rPr>
          <w:rFonts w:asciiTheme="minorHAnsi" w:hAnsiTheme="minorHAnsi" w:cstheme="minorHAnsi"/>
          <w:sz w:val="22"/>
        </w:rPr>
        <w:t>zawiera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Pr="009F0E44">
        <w:rPr>
          <w:rFonts w:asciiTheme="minorHAnsi" w:hAnsiTheme="minorHAnsi" w:cstheme="minorHAnsi"/>
          <w:sz w:val="22"/>
        </w:rPr>
        <w:t xml:space="preserve"> pełny koszt dla </w:t>
      </w:r>
      <w:r w:rsidR="00D41267" w:rsidRPr="009F0E44">
        <w:rPr>
          <w:rFonts w:asciiTheme="minorHAnsi" w:hAnsiTheme="minorHAnsi" w:cstheme="minorHAnsi"/>
          <w:sz w:val="22"/>
        </w:rPr>
        <w:t>Zamawiającego</w:t>
      </w:r>
      <w:r w:rsidRPr="009F0E44">
        <w:rPr>
          <w:rFonts w:asciiTheme="minorHAnsi" w:hAnsiTheme="minorHAnsi" w:cstheme="minorHAnsi"/>
          <w:sz w:val="22"/>
        </w:rPr>
        <w:t>.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Oferta powinna </w:t>
      </w:r>
      <w:r w:rsidR="00D41267" w:rsidRPr="009F0E44">
        <w:rPr>
          <w:rFonts w:asciiTheme="minorHAnsi" w:hAnsiTheme="minorHAnsi" w:cstheme="minorHAnsi"/>
          <w:sz w:val="22"/>
        </w:rPr>
        <w:t>być</w:t>
      </w:r>
      <w:r w:rsidRPr="009F0E44">
        <w:rPr>
          <w:rFonts w:asciiTheme="minorHAnsi" w:hAnsiTheme="minorHAnsi" w:cstheme="minorHAnsi"/>
          <w:sz w:val="22"/>
        </w:rPr>
        <w:t xml:space="preserve"> </w:t>
      </w:r>
      <w:r w:rsidR="00D41267" w:rsidRPr="009F0E44">
        <w:rPr>
          <w:rFonts w:asciiTheme="minorHAnsi" w:hAnsiTheme="minorHAnsi" w:cstheme="minorHAnsi"/>
          <w:sz w:val="22"/>
        </w:rPr>
        <w:t>sporządzona</w:t>
      </w:r>
      <w:r w:rsidRPr="009F0E44">
        <w:rPr>
          <w:rFonts w:asciiTheme="minorHAnsi" w:hAnsiTheme="minorHAnsi" w:cstheme="minorHAnsi"/>
          <w:sz w:val="22"/>
        </w:rPr>
        <w:t xml:space="preserve"> w </w:t>
      </w:r>
      <w:r w:rsidR="00B35BF3" w:rsidRPr="009F0E44">
        <w:rPr>
          <w:rFonts w:asciiTheme="minorHAnsi" w:hAnsiTheme="minorHAnsi" w:cstheme="minorHAnsi"/>
          <w:sz w:val="22"/>
        </w:rPr>
        <w:t>jęz</w:t>
      </w:r>
      <w:r w:rsidR="00D41267" w:rsidRPr="009F0E44">
        <w:rPr>
          <w:rFonts w:asciiTheme="minorHAnsi" w:hAnsiTheme="minorHAnsi" w:cstheme="minorHAnsi"/>
          <w:sz w:val="22"/>
        </w:rPr>
        <w:t>yku</w:t>
      </w:r>
      <w:r w:rsidRPr="009F0E44">
        <w:rPr>
          <w:rFonts w:asciiTheme="minorHAnsi" w:hAnsiTheme="minorHAnsi" w:cstheme="minorHAnsi"/>
          <w:sz w:val="22"/>
        </w:rPr>
        <w:t xml:space="preserve"> polskim, w formie pisemnej, w wersji papierowej. 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Kopie </w:t>
      </w:r>
      <w:r w:rsidR="00D41267" w:rsidRPr="009F0E44">
        <w:rPr>
          <w:rFonts w:asciiTheme="minorHAnsi" w:hAnsiTheme="minorHAnsi" w:cstheme="minorHAnsi"/>
          <w:sz w:val="22"/>
        </w:rPr>
        <w:t>dokumentów</w:t>
      </w:r>
      <w:r w:rsidRPr="009F0E44">
        <w:rPr>
          <w:rFonts w:asciiTheme="minorHAnsi" w:hAnsiTheme="minorHAnsi" w:cstheme="minorHAnsi"/>
          <w:sz w:val="22"/>
        </w:rPr>
        <w:t xml:space="preserve"> powinny </w:t>
      </w:r>
      <w:r w:rsidR="00D41267" w:rsidRPr="009F0E44">
        <w:rPr>
          <w:rFonts w:asciiTheme="minorHAnsi" w:hAnsiTheme="minorHAnsi" w:cstheme="minorHAnsi"/>
          <w:sz w:val="22"/>
        </w:rPr>
        <w:t>zosta</w:t>
      </w:r>
      <w:r w:rsidR="0048652D" w:rsidRPr="009F0E44">
        <w:rPr>
          <w:rFonts w:asciiTheme="minorHAnsi" w:hAnsiTheme="minorHAnsi" w:cstheme="minorHAnsi"/>
          <w:sz w:val="22"/>
        </w:rPr>
        <w:t>ć opatrzone napisem „</w:t>
      </w:r>
      <w:r w:rsidRPr="009F0E44">
        <w:rPr>
          <w:rFonts w:asciiTheme="minorHAnsi" w:hAnsiTheme="minorHAnsi" w:cstheme="minorHAnsi"/>
          <w:sz w:val="22"/>
        </w:rPr>
        <w:t xml:space="preserve">Za </w:t>
      </w:r>
      <w:r w:rsidR="00D41267" w:rsidRPr="009F0E44">
        <w:rPr>
          <w:rFonts w:asciiTheme="minorHAnsi" w:hAnsiTheme="minorHAnsi" w:cstheme="minorHAnsi"/>
          <w:sz w:val="22"/>
        </w:rPr>
        <w:t>zgodnoś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Pr="009F0E44">
        <w:rPr>
          <w:rFonts w:asciiTheme="minorHAnsi" w:hAnsiTheme="minorHAnsi" w:cstheme="minorHAnsi"/>
          <w:sz w:val="22"/>
        </w:rPr>
        <w:t xml:space="preserve"> z </w:t>
      </w:r>
      <w:r w:rsidR="00D41267" w:rsidRPr="009F0E44">
        <w:rPr>
          <w:rFonts w:asciiTheme="minorHAnsi" w:hAnsiTheme="minorHAnsi" w:cstheme="minorHAnsi"/>
          <w:sz w:val="22"/>
        </w:rPr>
        <w:t>oryginałem</w:t>
      </w:r>
      <w:r w:rsidRPr="009F0E44">
        <w:rPr>
          <w:rFonts w:asciiTheme="minorHAnsi" w:hAnsiTheme="minorHAnsi" w:cstheme="minorHAnsi"/>
          <w:sz w:val="22"/>
        </w:rPr>
        <w:t xml:space="preserve">” i podpisem osoby uprawnionej do składania oferty. 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Termin </w:t>
      </w:r>
      <w:r w:rsidR="00D41267" w:rsidRPr="009F0E44">
        <w:rPr>
          <w:rFonts w:asciiTheme="minorHAnsi" w:hAnsiTheme="minorHAnsi" w:cstheme="minorHAnsi"/>
          <w:sz w:val="22"/>
        </w:rPr>
        <w:t>złożenia</w:t>
      </w:r>
      <w:r w:rsidRPr="009F0E44">
        <w:rPr>
          <w:rFonts w:asciiTheme="minorHAnsi" w:hAnsiTheme="minorHAnsi" w:cstheme="minorHAnsi"/>
          <w:sz w:val="22"/>
        </w:rPr>
        <w:t xml:space="preserve"> oferty upływa w dniu </w:t>
      </w:r>
      <w:r w:rsidR="008F3EF6" w:rsidRPr="009F0E44">
        <w:rPr>
          <w:rFonts w:asciiTheme="minorHAnsi" w:hAnsiTheme="minorHAnsi" w:cstheme="minorHAnsi"/>
          <w:sz w:val="22"/>
        </w:rPr>
        <w:t>06</w:t>
      </w:r>
      <w:r w:rsidR="002C3800" w:rsidRPr="009F0E44">
        <w:rPr>
          <w:rFonts w:asciiTheme="minorHAnsi" w:hAnsiTheme="minorHAnsi" w:cstheme="minorHAnsi"/>
          <w:sz w:val="22"/>
        </w:rPr>
        <w:t xml:space="preserve"> </w:t>
      </w:r>
      <w:r w:rsidR="008F3EF6" w:rsidRPr="009F0E44">
        <w:rPr>
          <w:rFonts w:asciiTheme="minorHAnsi" w:hAnsiTheme="minorHAnsi" w:cstheme="minorHAnsi"/>
          <w:sz w:val="22"/>
        </w:rPr>
        <w:t>listopada</w:t>
      </w:r>
      <w:r w:rsidR="00725ECF" w:rsidRPr="009F0E44">
        <w:rPr>
          <w:rFonts w:asciiTheme="minorHAnsi" w:hAnsiTheme="minorHAnsi" w:cstheme="minorHAnsi"/>
          <w:sz w:val="22"/>
        </w:rPr>
        <w:t xml:space="preserve"> 2017</w:t>
      </w:r>
      <w:r w:rsidR="004C434B" w:rsidRPr="009F0E44">
        <w:rPr>
          <w:rFonts w:asciiTheme="minorHAnsi" w:hAnsiTheme="minorHAnsi" w:cstheme="minorHAnsi"/>
          <w:sz w:val="22"/>
        </w:rPr>
        <w:t xml:space="preserve"> </w:t>
      </w:r>
      <w:r w:rsidRPr="009F0E44">
        <w:rPr>
          <w:rFonts w:asciiTheme="minorHAnsi" w:hAnsiTheme="minorHAnsi" w:cstheme="minorHAnsi"/>
          <w:sz w:val="22"/>
        </w:rPr>
        <w:t xml:space="preserve">r. o godzinie 12:00. Oferty </w:t>
      </w:r>
      <w:r w:rsidR="00D41267" w:rsidRPr="009F0E44">
        <w:rPr>
          <w:rFonts w:asciiTheme="minorHAnsi" w:hAnsiTheme="minorHAnsi" w:cstheme="minorHAnsi"/>
          <w:sz w:val="22"/>
        </w:rPr>
        <w:t>proszę</w:t>
      </w:r>
      <w:r w:rsidRPr="009F0E44">
        <w:rPr>
          <w:rFonts w:asciiTheme="minorHAnsi" w:hAnsiTheme="minorHAnsi" w:cstheme="minorHAnsi"/>
          <w:sz w:val="22"/>
        </w:rPr>
        <w:t xml:space="preserve">̨ </w:t>
      </w:r>
      <w:r w:rsidR="00D41267" w:rsidRPr="009F0E44">
        <w:rPr>
          <w:rFonts w:asciiTheme="minorHAnsi" w:hAnsiTheme="minorHAnsi" w:cstheme="minorHAnsi"/>
          <w:sz w:val="22"/>
        </w:rPr>
        <w:t>składać</w:t>
      </w:r>
      <w:r w:rsidRPr="009F0E44">
        <w:rPr>
          <w:rFonts w:asciiTheme="minorHAnsi" w:hAnsiTheme="minorHAnsi" w:cstheme="minorHAnsi"/>
          <w:sz w:val="22"/>
        </w:rPr>
        <w:t xml:space="preserve"> </w:t>
      </w:r>
      <w:r w:rsidR="00D41267" w:rsidRPr="009F0E44">
        <w:rPr>
          <w:rFonts w:asciiTheme="minorHAnsi" w:hAnsiTheme="minorHAnsi" w:cstheme="minorHAnsi"/>
          <w:sz w:val="22"/>
        </w:rPr>
        <w:t>osobiście</w:t>
      </w:r>
      <w:r w:rsidRPr="009F0E44">
        <w:rPr>
          <w:rFonts w:asciiTheme="minorHAnsi" w:hAnsiTheme="minorHAnsi" w:cstheme="minorHAnsi"/>
          <w:sz w:val="22"/>
        </w:rPr>
        <w:t>, przesyłką pocztową lub kuriersk</w:t>
      </w:r>
      <w:r w:rsidR="008F3EF6" w:rsidRPr="009F0E44">
        <w:rPr>
          <w:rFonts w:asciiTheme="minorHAnsi" w:hAnsiTheme="minorHAnsi" w:cstheme="minorHAnsi"/>
          <w:sz w:val="22"/>
        </w:rPr>
        <w:t xml:space="preserve">ą na adres </w:t>
      </w:r>
      <w:r w:rsidR="00CE376A" w:rsidRPr="009F0E44">
        <w:rPr>
          <w:rFonts w:asciiTheme="minorHAnsi" w:hAnsiTheme="minorHAnsi" w:cstheme="minorHAnsi"/>
          <w:sz w:val="22"/>
        </w:rPr>
        <w:t>korespondencyjny</w:t>
      </w:r>
      <w:r w:rsidR="008F3EF6" w:rsidRPr="009F0E44">
        <w:rPr>
          <w:rFonts w:asciiTheme="minorHAnsi" w:hAnsiTheme="minorHAnsi" w:cstheme="minorHAnsi"/>
          <w:sz w:val="22"/>
        </w:rPr>
        <w:t>, tj.</w:t>
      </w:r>
      <w:r w:rsidRPr="009F0E44">
        <w:rPr>
          <w:rFonts w:asciiTheme="minorHAnsi" w:hAnsiTheme="minorHAnsi" w:cstheme="minorHAnsi"/>
          <w:sz w:val="22"/>
        </w:rPr>
        <w:t xml:space="preserve"> </w:t>
      </w:r>
      <w:r w:rsidR="008F3EF6" w:rsidRPr="009F0E44">
        <w:rPr>
          <w:rFonts w:asciiTheme="minorHAnsi" w:hAnsiTheme="minorHAnsi" w:cstheme="minorHAnsi"/>
          <w:b/>
          <w:sz w:val="22"/>
        </w:rPr>
        <w:t xml:space="preserve">PBI Administracja 1 Spółka z ograniczoną odpowiedzialnością, ul. </w:t>
      </w:r>
      <w:r w:rsidR="00CE376A" w:rsidRPr="009F0E44">
        <w:rPr>
          <w:rFonts w:asciiTheme="minorHAnsi" w:hAnsiTheme="minorHAnsi" w:cstheme="minorHAnsi"/>
          <w:b/>
          <w:sz w:val="22"/>
        </w:rPr>
        <w:t xml:space="preserve">Gen. Władysława Sikorskiego </w:t>
      </w:r>
      <w:r w:rsidR="00CE376A" w:rsidRPr="009F0E44">
        <w:rPr>
          <w:rFonts w:asciiTheme="minorHAnsi" w:hAnsiTheme="minorHAnsi" w:cstheme="minorHAnsi"/>
          <w:b/>
          <w:sz w:val="22"/>
        </w:rPr>
        <w:lastRenderedPageBreak/>
        <w:t>74</w:t>
      </w:r>
      <w:r w:rsidR="008F3EF6" w:rsidRPr="009F0E44">
        <w:rPr>
          <w:rFonts w:asciiTheme="minorHAnsi" w:hAnsiTheme="minorHAnsi" w:cstheme="minorHAnsi"/>
          <w:b/>
          <w:sz w:val="22"/>
        </w:rPr>
        <w:t>, 05-082 Stare Babice</w:t>
      </w:r>
      <w:r w:rsidR="00F61250" w:rsidRPr="009F0E44">
        <w:rPr>
          <w:rFonts w:asciiTheme="minorHAnsi" w:hAnsiTheme="minorHAnsi" w:cstheme="minorHAnsi"/>
          <w:sz w:val="22"/>
        </w:rPr>
        <w:t>,</w:t>
      </w:r>
      <w:r w:rsidRPr="009F0E44">
        <w:rPr>
          <w:rFonts w:asciiTheme="minorHAnsi" w:hAnsiTheme="minorHAnsi" w:cstheme="minorHAnsi"/>
          <w:sz w:val="22"/>
        </w:rPr>
        <w:t xml:space="preserve"> w </w:t>
      </w:r>
      <w:r w:rsidR="00D41267" w:rsidRPr="009F0E44">
        <w:rPr>
          <w:rFonts w:asciiTheme="minorHAnsi" w:hAnsiTheme="minorHAnsi" w:cstheme="minorHAnsi"/>
          <w:sz w:val="22"/>
        </w:rPr>
        <w:t>zamkniętej</w:t>
      </w:r>
      <w:r w:rsidRPr="009F0E44">
        <w:rPr>
          <w:rFonts w:asciiTheme="minorHAnsi" w:hAnsiTheme="minorHAnsi" w:cstheme="minorHAnsi"/>
          <w:sz w:val="22"/>
        </w:rPr>
        <w:t xml:space="preserve"> kopercie z dopiskiem: „Oferta na audyt i strategię wzorniczą”. </w:t>
      </w:r>
    </w:p>
    <w:p w:rsidR="000817CC" w:rsidRPr="009F0E44" w:rsidRDefault="000817CC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O wynikach konkursu </w:t>
      </w:r>
      <w:r w:rsidR="00D41267" w:rsidRPr="009F0E44">
        <w:rPr>
          <w:rFonts w:asciiTheme="minorHAnsi" w:hAnsiTheme="minorHAnsi" w:cstheme="minorHAnsi"/>
          <w:sz w:val="22"/>
        </w:rPr>
        <w:t>Zamawiający</w:t>
      </w:r>
      <w:r w:rsidRPr="009F0E44">
        <w:rPr>
          <w:rFonts w:asciiTheme="minorHAnsi" w:hAnsiTheme="minorHAnsi" w:cstheme="minorHAnsi"/>
          <w:sz w:val="22"/>
        </w:rPr>
        <w:t xml:space="preserve"> zawiadomi </w:t>
      </w:r>
      <w:r w:rsidR="00D41267" w:rsidRPr="009F0E44">
        <w:rPr>
          <w:rFonts w:asciiTheme="minorHAnsi" w:hAnsiTheme="minorHAnsi" w:cstheme="minorHAnsi"/>
          <w:sz w:val="22"/>
        </w:rPr>
        <w:t>oferentów</w:t>
      </w:r>
      <w:r w:rsidRPr="009F0E44">
        <w:rPr>
          <w:rFonts w:asciiTheme="minorHAnsi" w:hAnsiTheme="minorHAnsi" w:cstheme="minorHAnsi"/>
          <w:sz w:val="22"/>
        </w:rPr>
        <w:t xml:space="preserve"> w terminie do 7 dni po upływie terminu składania oferty. </w:t>
      </w:r>
    </w:p>
    <w:p w:rsidR="000817CC" w:rsidRPr="009F0E44" w:rsidRDefault="00D41267" w:rsidP="00624CD4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Każdy</w:t>
      </w:r>
      <w:r w:rsidR="000817CC" w:rsidRPr="009F0E44">
        <w:rPr>
          <w:rFonts w:asciiTheme="minorHAnsi" w:hAnsiTheme="minorHAnsi" w:cstheme="minorHAnsi"/>
          <w:sz w:val="22"/>
        </w:rPr>
        <w:t xml:space="preserve"> oferent ma prawo </w:t>
      </w:r>
      <w:r w:rsidRPr="009F0E44">
        <w:rPr>
          <w:rFonts w:asciiTheme="minorHAnsi" w:hAnsiTheme="minorHAnsi" w:cstheme="minorHAnsi"/>
          <w:sz w:val="22"/>
        </w:rPr>
        <w:t>zwrócić</w:t>
      </w:r>
      <w:r w:rsidR="000817CC" w:rsidRPr="009F0E44">
        <w:rPr>
          <w:rFonts w:asciiTheme="minorHAnsi" w:hAnsiTheme="minorHAnsi" w:cstheme="minorHAnsi"/>
          <w:sz w:val="22"/>
        </w:rPr>
        <w:t xml:space="preserve"> </w:t>
      </w:r>
      <w:r w:rsidRPr="009F0E44">
        <w:rPr>
          <w:rFonts w:asciiTheme="minorHAnsi" w:hAnsiTheme="minorHAnsi" w:cstheme="minorHAnsi"/>
          <w:sz w:val="22"/>
        </w:rPr>
        <w:t>się</w:t>
      </w:r>
      <w:r w:rsidR="000817CC" w:rsidRPr="009F0E44">
        <w:rPr>
          <w:rFonts w:asciiTheme="minorHAnsi" w:hAnsiTheme="minorHAnsi" w:cstheme="minorHAnsi"/>
          <w:sz w:val="22"/>
        </w:rPr>
        <w:t xml:space="preserve"> do </w:t>
      </w:r>
      <w:r w:rsidRPr="009F0E44">
        <w:rPr>
          <w:rFonts w:asciiTheme="minorHAnsi" w:hAnsiTheme="minorHAnsi" w:cstheme="minorHAnsi"/>
          <w:sz w:val="22"/>
        </w:rPr>
        <w:t>Zamawiającego</w:t>
      </w:r>
      <w:r w:rsidR="000817CC" w:rsidRPr="009F0E44">
        <w:rPr>
          <w:rFonts w:asciiTheme="minorHAnsi" w:hAnsiTheme="minorHAnsi" w:cstheme="minorHAnsi"/>
          <w:sz w:val="22"/>
        </w:rPr>
        <w:t xml:space="preserve"> z </w:t>
      </w:r>
      <w:r w:rsidRPr="009F0E44">
        <w:rPr>
          <w:rFonts w:asciiTheme="minorHAnsi" w:hAnsiTheme="minorHAnsi" w:cstheme="minorHAnsi"/>
          <w:sz w:val="22"/>
        </w:rPr>
        <w:t>prośba</w:t>
      </w:r>
      <w:r w:rsidR="000817CC" w:rsidRPr="009F0E44">
        <w:rPr>
          <w:rFonts w:asciiTheme="minorHAnsi" w:hAnsiTheme="minorHAnsi" w:cstheme="minorHAnsi"/>
          <w:sz w:val="22"/>
        </w:rPr>
        <w:t xml:space="preserve">̨ o </w:t>
      </w:r>
      <w:r w:rsidRPr="009F0E44">
        <w:rPr>
          <w:rFonts w:asciiTheme="minorHAnsi" w:hAnsiTheme="minorHAnsi" w:cstheme="minorHAnsi"/>
          <w:sz w:val="22"/>
        </w:rPr>
        <w:t>wyjaśnienia</w:t>
      </w:r>
      <w:r w:rsidR="000817CC" w:rsidRPr="009F0E44">
        <w:rPr>
          <w:rFonts w:asciiTheme="minorHAnsi" w:hAnsiTheme="minorHAnsi" w:cstheme="minorHAnsi"/>
          <w:sz w:val="22"/>
        </w:rPr>
        <w:t xml:space="preserve">. Osobą uprawnioną do </w:t>
      </w:r>
      <w:r w:rsidRPr="009F0E44">
        <w:rPr>
          <w:rFonts w:asciiTheme="minorHAnsi" w:hAnsiTheme="minorHAnsi" w:cstheme="minorHAnsi"/>
          <w:sz w:val="22"/>
        </w:rPr>
        <w:t>kontaktów</w:t>
      </w:r>
      <w:r w:rsidR="000817CC" w:rsidRPr="009F0E44">
        <w:rPr>
          <w:rFonts w:asciiTheme="minorHAnsi" w:hAnsiTheme="minorHAnsi" w:cstheme="minorHAnsi"/>
          <w:sz w:val="22"/>
        </w:rPr>
        <w:t xml:space="preserve"> w sprawie oferty jest </w:t>
      </w:r>
      <w:r w:rsidR="00B55843" w:rsidRPr="009F0E44">
        <w:rPr>
          <w:rFonts w:asciiTheme="minorHAnsi" w:hAnsiTheme="minorHAnsi" w:cstheme="minorHAnsi"/>
          <w:sz w:val="22"/>
        </w:rPr>
        <w:t>Pan</w:t>
      </w:r>
      <w:r w:rsidR="004C434B" w:rsidRPr="009F0E44">
        <w:rPr>
          <w:rFonts w:asciiTheme="minorHAnsi" w:hAnsiTheme="minorHAnsi" w:cstheme="minorHAnsi"/>
          <w:sz w:val="22"/>
        </w:rPr>
        <w:t>i</w:t>
      </w:r>
      <w:r w:rsidR="00FC443C" w:rsidRPr="009F0E44">
        <w:rPr>
          <w:rFonts w:asciiTheme="minorHAnsi" w:hAnsiTheme="minorHAnsi" w:cstheme="minorHAnsi"/>
          <w:sz w:val="22"/>
        </w:rPr>
        <w:t xml:space="preserve"> </w:t>
      </w:r>
      <w:r w:rsidR="00050DE5">
        <w:rPr>
          <w:rFonts w:asciiTheme="minorHAnsi" w:hAnsiTheme="minorHAnsi" w:cstheme="minorHAnsi"/>
          <w:sz w:val="22"/>
        </w:rPr>
        <w:t>Agnieszka Dąbrowska</w:t>
      </w:r>
      <w:r w:rsidR="000817CC" w:rsidRPr="009F0E44">
        <w:rPr>
          <w:rFonts w:asciiTheme="minorHAnsi" w:hAnsiTheme="minorHAnsi" w:cstheme="minorHAnsi"/>
          <w:sz w:val="22"/>
        </w:rPr>
        <w:t xml:space="preserve">. Pytania muszą </w:t>
      </w:r>
      <w:r w:rsidRPr="009F0E44">
        <w:rPr>
          <w:rFonts w:asciiTheme="minorHAnsi" w:hAnsiTheme="minorHAnsi" w:cstheme="minorHAnsi"/>
          <w:sz w:val="22"/>
        </w:rPr>
        <w:t>by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="000817CC" w:rsidRPr="009F0E44">
        <w:rPr>
          <w:rFonts w:asciiTheme="minorHAnsi" w:hAnsiTheme="minorHAnsi" w:cstheme="minorHAnsi"/>
          <w:sz w:val="22"/>
        </w:rPr>
        <w:t xml:space="preserve"> wysłane elektronicznie na adres:</w:t>
      </w:r>
      <w:r w:rsidR="004A62F7">
        <w:rPr>
          <w:rFonts w:asciiTheme="minorHAnsi" w:hAnsiTheme="minorHAnsi" w:cstheme="minorHAnsi"/>
          <w:sz w:val="22"/>
        </w:rPr>
        <w:t xml:space="preserve"> administracja@pbiadministracja.pl</w:t>
      </w:r>
      <w:r w:rsidR="00B55843" w:rsidRPr="004A62F7">
        <w:rPr>
          <w:rFonts w:asciiTheme="minorHAnsi" w:hAnsiTheme="minorHAnsi" w:cstheme="minorHAnsi"/>
          <w:sz w:val="22"/>
        </w:rPr>
        <w:t>.</w:t>
      </w:r>
    </w:p>
    <w:p w:rsidR="00E7049E" w:rsidRPr="009F0E44" w:rsidRDefault="00E7049E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0817CC" w:rsidRPr="009F0E44" w:rsidRDefault="000817CC" w:rsidP="00624CD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TRYB POSTĘPOWANIA </w:t>
      </w:r>
    </w:p>
    <w:p w:rsidR="00E7049E" w:rsidRPr="009F0E44" w:rsidRDefault="00555E5D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Z wybranym O</w:t>
      </w:r>
      <w:r w:rsidR="000817CC" w:rsidRPr="009F0E44">
        <w:rPr>
          <w:rFonts w:asciiTheme="minorHAnsi" w:hAnsiTheme="minorHAnsi" w:cstheme="minorHAnsi"/>
          <w:sz w:val="22"/>
        </w:rPr>
        <w:t>ferentem zostanie podpisana umowa</w:t>
      </w:r>
      <w:r w:rsidRPr="009F0E44">
        <w:rPr>
          <w:rFonts w:asciiTheme="minorHAnsi" w:hAnsiTheme="minorHAnsi" w:cstheme="minorHAnsi"/>
          <w:sz w:val="22"/>
        </w:rPr>
        <w:t xml:space="preserve"> warunkowa</w:t>
      </w:r>
      <w:r w:rsidR="000817CC" w:rsidRPr="009F0E44">
        <w:rPr>
          <w:rFonts w:asciiTheme="minorHAnsi" w:hAnsiTheme="minorHAnsi" w:cstheme="minorHAnsi"/>
          <w:sz w:val="22"/>
        </w:rPr>
        <w:t xml:space="preserve">, </w:t>
      </w:r>
      <w:r w:rsidR="00D41267" w:rsidRPr="009F0E44">
        <w:rPr>
          <w:rFonts w:asciiTheme="minorHAnsi" w:hAnsiTheme="minorHAnsi" w:cstheme="minorHAnsi"/>
          <w:sz w:val="22"/>
        </w:rPr>
        <w:t>uzależniająca</w:t>
      </w:r>
      <w:r w:rsidR="000817CC" w:rsidRPr="009F0E44">
        <w:rPr>
          <w:rFonts w:asciiTheme="minorHAnsi" w:hAnsiTheme="minorHAnsi" w:cstheme="minorHAnsi"/>
          <w:sz w:val="22"/>
        </w:rPr>
        <w:t xml:space="preserve"> jej realizację od przyznania </w:t>
      </w:r>
      <w:r w:rsidR="00D41267" w:rsidRPr="009F0E44">
        <w:rPr>
          <w:rFonts w:asciiTheme="minorHAnsi" w:hAnsiTheme="minorHAnsi" w:cstheme="minorHAnsi"/>
          <w:sz w:val="22"/>
        </w:rPr>
        <w:t>Zamawiającemu</w:t>
      </w:r>
      <w:r w:rsidR="000817CC" w:rsidRPr="009F0E44">
        <w:rPr>
          <w:rFonts w:asciiTheme="minorHAnsi" w:hAnsiTheme="minorHAnsi" w:cstheme="minorHAnsi"/>
          <w:sz w:val="22"/>
        </w:rPr>
        <w:t xml:space="preserve"> dofinansowania i podpisania przez </w:t>
      </w:r>
      <w:r w:rsidR="00D41267" w:rsidRPr="009F0E44">
        <w:rPr>
          <w:rFonts w:asciiTheme="minorHAnsi" w:hAnsiTheme="minorHAnsi" w:cstheme="minorHAnsi"/>
          <w:sz w:val="22"/>
        </w:rPr>
        <w:t>Zamawiającego</w:t>
      </w:r>
      <w:r w:rsidR="000817CC" w:rsidRPr="009F0E44">
        <w:rPr>
          <w:rFonts w:asciiTheme="minorHAnsi" w:hAnsiTheme="minorHAnsi" w:cstheme="minorHAnsi"/>
          <w:sz w:val="22"/>
        </w:rPr>
        <w:t xml:space="preserve"> umowy dofinansowania projektu pt</w:t>
      </w:r>
      <w:r w:rsidRPr="009F0E44">
        <w:rPr>
          <w:rFonts w:asciiTheme="minorHAnsi" w:hAnsiTheme="minorHAnsi" w:cstheme="minorHAnsi"/>
          <w:sz w:val="22"/>
        </w:rPr>
        <w:t xml:space="preserve">. </w:t>
      </w:r>
      <w:r w:rsidR="009F0E44" w:rsidRPr="009F0E44">
        <w:rPr>
          <w:rFonts w:asciiTheme="minorHAnsi" w:hAnsiTheme="minorHAnsi" w:cstheme="minorHAnsi"/>
          <w:b/>
          <w:sz w:val="22"/>
        </w:rPr>
        <w:t>„</w:t>
      </w:r>
      <w:r w:rsidR="00CE376A" w:rsidRPr="009F0E44">
        <w:rPr>
          <w:rFonts w:asciiTheme="minorHAnsi" w:hAnsiTheme="minorHAnsi" w:cstheme="minorHAnsi"/>
          <w:b/>
        </w:rPr>
        <w:t>Wytyczenie kierunku rozwoju firmy PBI Administracja 1 Sp</w:t>
      </w:r>
      <w:r w:rsidR="009F0E44">
        <w:rPr>
          <w:rFonts w:asciiTheme="minorHAnsi" w:hAnsiTheme="minorHAnsi" w:cstheme="minorHAnsi"/>
          <w:b/>
        </w:rPr>
        <w:t>.</w:t>
      </w:r>
      <w:r w:rsidR="00CE376A" w:rsidRPr="009F0E44">
        <w:rPr>
          <w:rFonts w:asciiTheme="minorHAnsi" w:hAnsiTheme="minorHAnsi" w:cstheme="minorHAnsi"/>
          <w:b/>
        </w:rPr>
        <w:t xml:space="preserve"> z o</w:t>
      </w:r>
      <w:r w:rsidR="009F0E44">
        <w:rPr>
          <w:rFonts w:asciiTheme="minorHAnsi" w:hAnsiTheme="minorHAnsi" w:cstheme="minorHAnsi"/>
          <w:b/>
        </w:rPr>
        <w:t>.</w:t>
      </w:r>
      <w:r w:rsidR="00CE376A" w:rsidRPr="009F0E44">
        <w:rPr>
          <w:rFonts w:asciiTheme="minorHAnsi" w:hAnsiTheme="minorHAnsi" w:cstheme="minorHAnsi"/>
          <w:b/>
        </w:rPr>
        <w:t>o</w:t>
      </w:r>
      <w:r w:rsidR="009F0E44">
        <w:rPr>
          <w:rFonts w:asciiTheme="minorHAnsi" w:hAnsiTheme="minorHAnsi" w:cstheme="minorHAnsi"/>
          <w:b/>
        </w:rPr>
        <w:t>.</w:t>
      </w:r>
      <w:r w:rsidR="00CE376A" w:rsidRPr="009F0E44">
        <w:rPr>
          <w:rFonts w:asciiTheme="minorHAnsi" w:eastAsia="Times New Roman" w:hAnsiTheme="minorHAnsi" w:cstheme="minorHAnsi"/>
          <w:b/>
        </w:rPr>
        <w:t xml:space="preserve"> poprzez opracowanie strategii wzorniczej</w:t>
      </w:r>
      <w:r w:rsidR="009F0E44" w:rsidRPr="009F0E44">
        <w:rPr>
          <w:rFonts w:asciiTheme="minorHAnsi" w:eastAsia="Times New Roman" w:hAnsiTheme="minorHAnsi" w:cstheme="minorHAnsi"/>
          <w:b/>
        </w:rPr>
        <w:t>”</w:t>
      </w:r>
      <w:r w:rsidR="00CE376A" w:rsidRPr="009F0E44">
        <w:rPr>
          <w:rFonts w:asciiTheme="minorHAnsi" w:eastAsia="Times New Roman" w:hAnsiTheme="minorHAnsi" w:cstheme="minorHAnsi"/>
          <w:b/>
        </w:rPr>
        <w:t xml:space="preserve"> </w:t>
      </w:r>
      <w:r w:rsidR="000817CC" w:rsidRPr="009F0E44">
        <w:rPr>
          <w:rFonts w:asciiTheme="minorHAnsi" w:hAnsiTheme="minorHAnsi" w:cstheme="minorHAnsi"/>
          <w:sz w:val="22"/>
        </w:rPr>
        <w:t>w ramach Programu Operacyjnego Polska Wschodnia 2014</w:t>
      </w:r>
      <w:r w:rsidR="004A62F7">
        <w:rPr>
          <w:rFonts w:asciiTheme="minorHAnsi" w:hAnsiTheme="minorHAnsi" w:cstheme="minorHAnsi"/>
          <w:sz w:val="22"/>
        </w:rPr>
        <w:t>–</w:t>
      </w:r>
      <w:r w:rsidR="000817CC" w:rsidRPr="009F0E44">
        <w:rPr>
          <w:rFonts w:asciiTheme="minorHAnsi" w:hAnsiTheme="minorHAnsi" w:cstheme="minorHAnsi"/>
          <w:sz w:val="22"/>
        </w:rPr>
        <w:t xml:space="preserve">2020, Osi priorytetowej I </w:t>
      </w:r>
      <w:r w:rsidR="00D41267" w:rsidRPr="009F0E44">
        <w:rPr>
          <w:rFonts w:asciiTheme="minorHAnsi" w:hAnsiTheme="minorHAnsi" w:cstheme="minorHAnsi"/>
          <w:sz w:val="22"/>
        </w:rPr>
        <w:t>Przedsiębiorcza</w:t>
      </w:r>
      <w:r w:rsidR="000817CC" w:rsidRPr="009F0E44">
        <w:rPr>
          <w:rFonts w:asciiTheme="minorHAnsi" w:hAnsiTheme="minorHAnsi" w:cstheme="minorHAnsi"/>
          <w:sz w:val="22"/>
        </w:rPr>
        <w:t xml:space="preserve"> Polska Wschodnia, Działania 1.4 </w:t>
      </w:r>
      <w:r w:rsidR="008F3EF6" w:rsidRPr="009F0E44">
        <w:rPr>
          <w:rFonts w:asciiTheme="minorHAnsi" w:hAnsiTheme="minorHAnsi" w:cstheme="minorHAnsi"/>
          <w:sz w:val="22"/>
        </w:rPr>
        <w:t>„</w:t>
      </w:r>
      <w:r w:rsidR="00D41267" w:rsidRPr="009F0E44">
        <w:rPr>
          <w:rFonts w:asciiTheme="minorHAnsi" w:hAnsiTheme="minorHAnsi" w:cstheme="minorHAnsi"/>
          <w:sz w:val="22"/>
        </w:rPr>
        <w:t>Wzór</w:t>
      </w:r>
      <w:r w:rsidR="001D3C8D" w:rsidRPr="009F0E44">
        <w:rPr>
          <w:rFonts w:asciiTheme="minorHAnsi" w:hAnsiTheme="minorHAnsi" w:cstheme="minorHAnsi"/>
          <w:sz w:val="22"/>
        </w:rPr>
        <w:t xml:space="preserve"> na konkurencję</w:t>
      </w:r>
      <w:r w:rsidR="008F3EF6" w:rsidRPr="009F0E44">
        <w:rPr>
          <w:rFonts w:asciiTheme="minorHAnsi" w:hAnsiTheme="minorHAnsi" w:cstheme="minorHAnsi"/>
          <w:sz w:val="22"/>
        </w:rPr>
        <w:t>”</w:t>
      </w:r>
      <w:r w:rsidR="001D3C8D" w:rsidRPr="009F0E44">
        <w:rPr>
          <w:rFonts w:asciiTheme="minorHAnsi" w:hAnsiTheme="minorHAnsi" w:cstheme="minorHAnsi"/>
          <w:sz w:val="22"/>
        </w:rPr>
        <w:t xml:space="preserve">, </w:t>
      </w:r>
      <w:r w:rsidR="00EA7223" w:rsidRPr="009F0E44">
        <w:rPr>
          <w:rFonts w:asciiTheme="minorHAnsi" w:hAnsiTheme="minorHAnsi" w:cstheme="minorHAnsi"/>
          <w:sz w:val="22"/>
        </w:rPr>
        <w:t>I</w:t>
      </w:r>
      <w:r w:rsidR="000817CC" w:rsidRPr="009F0E44">
        <w:rPr>
          <w:rFonts w:asciiTheme="minorHAnsi" w:hAnsiTheme="minorHAnsi" w:cstheme="minorHAnsi"/>
          <w:sz w:val="22"/>
        </w:rPr>
        <w:t xml:space="preserve"> Etap.</w:t>
      </w:r>
    </w:p>
    <w:p w:rsidR="000817CC" w:rsidRPr="009F0E44" w:rsidRDefault="000817CC" w:rsidP="00CE376A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</w:p>
    <w:p w:rsidR="000817CC" w:rsidRPr="009F0E44" w:rsidRDefault="000817CC" w:rsidP="00624CD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 xml:space="preserve">POSTANOWIENIA DODATKOWE </w:t>
      </w:r>
    </w:p>
    <w:p w:rsidR="00D41267" w:rsidRPr="009F0E44" w:rsidRDefault="000817CC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Oferent </w:t>
      </w:r>
      <w:r w:rsidR="00D41267" w:rsidRPr="009F0E44">
        <w:rPr>
          <w:rFonts w:asciiTheme="minorHAnsi" w:hAnsiTheme="minorHAnsi" w:cstheme="minorHAnsi"/>
          <w:sz w:val="22"/>
        </w:rPr>
        <w:t>może</w:t>
      </w:r>
      <w:r w:rsidRPr="009F0E44">
        <w:rPr>
          <w:rFonts w:asciiTheme="minorHAnsi" w:hAnsiTheme="minorHAnsi" w:cstheme="minorHAnsi"/>
          <w:sz w:val="22"/>
        </w:rPr>
        <w:t xml:space="preserve"> przed upływem terminu do składania ofert </w:t>
      </w:r>
      <w:r w:rsidR="00D41267" w:rsidRPr="009F0E44">
        <w:rPr>
          <w:rFonts w:asciiTheme="minorHAnsi" w:hAnsiTheme="minorHAnsi" w:cstheme="minorHAnsi"/>
          <w:sz w:val="22"/>
        </w:rPr>
        <w:t>zmieni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Pr="009F0E44">
        <w:rPr>
          <w:rFonts w:asciiTheme="minorHAnsi" w:hAnsiTheme="minorHAnsi" w:cstheme="minorHAnsi"/>
          <w:sz w:val="22"/>
        </w:rPr>
        <w:t xml:space="preserve"> lub </w:t>
      </w:r>
      <w:r w:rsidR="00D41267" w:rsidRPr="009F0E44">
        <w:rPr>
          <w:rFonts w:asciiTheme="minorHAnsi" w:hAnsiTheme="minorHAnsi" w:cstheme="minorHAnsi"/>
          <w:sz w:val="22"/>
        </w:rPr>
        <w:t>wycofa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Pr="009F0E44">
        <w:rPr>
          <w:rFonts w:asciiTheme="minorHAnsi" w:hAnsiTheme="minorHAnsi" w:cstheme="minorHAnsi"/>
          <w:sz w:val="22"/>
        </w:rPr>
        <w:t xml:space="preserve"> </w:t>
      </w:r>
      <w:r w:rsidR="00D41267" w:rsidRPr="009F0E44">
        <w:rPr>
          <w:rFonts w:asciiTheme="minorHAnsi" w:hAnsiTheme="minorHAnsi" w:cstheme="minorHAnsi"/>
          <w:sz w:val="22"/>
        </w:rPr>
        <w:t>ofertę</w:t>
      </w:r>
      <w:r w:rsidRPr="009F0E44">
        <w:rPr>
          <w:rFonts w:asciiTheme="minorHAnsi" w:hAnsiTheme="minorHAnsi" w:cstheme="minorHAnsi"/>
          <w:sz w:val="22"/>
        </w:rPr>
        <w:t>̨.</w:t>
      </w:r>
    </w:p>
    <w:p w:rsidR="000817CC" w:rsidRPr="009F0E44" w:rsidRDefault="00D41267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Zamawiający</w:t>
      </w:r>
      <w:r w:rsidR="000817CC" w:rsidRPr="009F0E44">
        <w:rPr>
          <w:rFonts w:asciiTheme="minorHAnsi" w:hAnsiTheme="minorHAnsi" w:cstheme="minorHAnsi"/>
          <w:sz w:val="22"/>
        </w:rPr>
        <w:t xml:space="preserve"> nie dopuszcza składania ofert </w:t>
      </w:r>
      <w:r w:rsidRPr="009F0E44">
        <w:rPr>
          <w:rFonts w:asciiTheme="minorHAnsi" w:hAnsiTheme="minorHAnsi" w:cstheme="minorHAnsi"/>
          <w:sz w:val="22"/>
        </w:rPr>
        <w:t>częściowych</w:t>
      </w:r>
      <w:r w:rsidR="000817CC" w:rsidRPr="009F0E44">
        <w:rPr>
          <w:rFonts w:asciiTheme="minorHAnsi" w:hAnsiTheme="minorHAnsi" w:cstheme="minorHAnsi"/>
          <w:sz w:val="22"/>
        </w:rPr>
        <w:t xml:space="preserve"> oraz ofert wariantowych. </w:t>
      </w:r>
    </w:p>
    <w:p w:rsidR="00D41267" w:rsidRPr="009F0E44" w:rsidRDefault="00D41267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Kopie dokumentów powinny zosta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Pr="009F0E44">
        <w:rPr>
          <w:rFonts w:asciiTheme="minorHAnsi" w:hAnsiTheme="minorHAnsi" w:cstheme="minorHAnsi"/>
          <w:sz w:val="22"/>
        </w:rPr>
        <w:t xml:space="preserve"> opatrzone napisem „Za zgodnoś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Pr="009F0E44">
        <w:rPr>
          <w:rFonts w:asciiTheme="minorHAnsi" w:hAnsiTheme="minorHAnsi" w:cstheme="minorHAnsi"/>
          <w:sz w:val="22"/>
        </w:rPr>
        <w:t xml:space="preserve"> z oryginałem” i podpisem osoby uprawnionej do składania oferty. W przypadku przedstawienia kopii nieczytelnej lub budzącej wątpliwości, co do jej p</w:t>
      </w:r>
      <w:r w:rsidR="00F61250" w:rsidRPr="009F0E44">
        <w:rPr>
          <w:rFonts w:asciiTheme="minorHAnsi" w:hAnsiTheme="minorHAnsi" w:cstheme="minorHAnsi"/>
          <w:sz w:val="22"/>
        </w:rPr>
        <w:t>rawdziwości, Zamawiający może żą</w:t>
      </w:r>
      <w:r w:rsidRPr="009F0E44">
        <w:rPr>
          <w:rFonts w:asciiTheme="minorHAnsi" w:hAnsiTheme="minorHAnsi" w:cstheme="minorHAnsi"/>
          <w:sz w:val="22"/>
        </w:rPr>
        <w:t>da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Pr="009F0E44">
        <w:rPr>
          <w:rFonts w:asciiTheme="minorHAnsi" w:hAnsiTheme="minorHAnsi" w:cstheme="minorHAnsi"/>
          <w:sz w:val="22"/>
        </w:rPr>
        <w:t xml:space="preserve"> przedstawienia oryginału lub notarialnego</w:t>
      </w:r>
      <w:r w:rsidR="008263C8" w:rsidRPr="009F0E44">
        <w:rPr>
          <w:rFonts w:asciiTheme="minorHAnsi" w:hAnsiTheme="minorHAnsi" w:cstheme="minorHAnsi"/>
          <w:sz w:val="22"/>
        </w:rPr>
        <w:t xml:space="preserve"> ich potwierdzenia.</w:t>
      </w:r>
    </w:p>
    <w:p w:rsidR="00D41267" w:rsidRPr="009F0E44" w:rsidRDefault="00D41267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Oferent poda kwotę̨ oferty w polskich złotych.</w:t>
      </w:r>
    </w:p>
    <w:p w:rsidR="00D41267" w:rsidRPr="009F0E44" w:rsidRDefault="00D41267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Zamawiający zastrzega możliwoś</w:t>
      </w:r>
      <w:r w:rsidR="0048652D" w:rsidRPr="009F0E44">
        <w:rPr>
          <w:rFonts w:asciiTheme="minorHAnsi" w:hAnsiTheme="minorHAnsi" w:cstheme="minorHAnsi"/>
          <w:sz w:val="22"/>
        </w:rPr>
        <w:t>ć</w:t>
      </w:r>
      <w:r w:rsidRPr="009F0E44">
        <w:rPr>
          <w:rFonts w:asciiTheme="minorHAnsi" w:hAnsiTheme="minorHAnsi" w:cstheme="minorHAnsi"/>
          <w:sz w:val="22"/>
        </w:rPr>
        <w:t xml:space="preserve"> wprowadzenia zmian do dokumentacji zapytania ofertowego wraz z załącznikami. </w:t>
      </w:r>
      <w:r w:rsidR="00CE376A" w:rsidRPr="009F0E44">
        <w:rPr>
          <w:rFonts w:asciiTheme="minorHAnsi" w:hAnsiTheme="minorHAnsi" w:cstheme="minorHAnsi"/>
          <w:sz w:val="22"/>
        </w:rPr>
        <w:t>Po</w:t>
      </w:r>
      <w:r w:rsidRPr="009F0E44">
        <w:rPr>
          <w:rFonts w:asciiTheme="minorHAnsi" w:hAnsiTheme="minorHAnsi" w:cstheme="minorHAnsi"/>
          <w:sz w:val="22"/>
        </w:rPr>
        <w:t xml:space="preserve"> wprowadzonych zmianach umieści </w:t>
      </w:r>
      <w:r w:rsidR="00CE376A" w:rsidRPr="009F0E44">
        <w:rPr>
          <w:rFonts w:asciiTheme="minorHAnsi" w:hAnsiTheme="minorHAnsi" w:cstheme="minorHAnsi"/>
          <w:sz w:val="22"/>
        </w:rPr>
        <w:t xml:space="preserve">o nich </w:t>
      </w:r>
      <w:r w:rsidRPr="009F0E44">
        <w:rPr>
          <w:rFonts w:asciiTheme="minorHAnsi" w:hAnsiTheme="minorHAnsi" w:cstheme="minorHAnsi"/>
          <w:sz w:val="22"/>
        </w:rPr>
        <w:t>informację na stronie internetowej</w:t>
      </w:r>
      <w:r w:rsidR="00CE376A" w:rsidRPr="009F0E44">
        <w:rPr>
          <w:rFonts w:asciiTheme="minorHAnsi" w:hAnsiTheme="minorHAnsi" w:cstheme="minorHAnsi"/>
          <w:sz w:val="22"/>
        </w:rPr>
        <w:t xml:space="preserve"> Polskiej Agencji Rozwoju Przedsiębiorczości</w:t>
      </w:r>
      <w:r w:rsidRPr="009F0E44">
        <w:rPr>
          <w:rFonts w:asciiTheme="minorHAnsi" w:hAnsiTheme="minorHAnsi" w:cstheme="minorHAnsi"/>
          <w:sz w:val="22"/>
        </w:rPr>
        <w:t xml:space="preserve">. </w:t>
      </w:r>
    </w:p>
    <w:p w:rsidR="00D41267" w:rsidRPr="009F0E44" w:rsidRDefault="00D41267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Zamawiający zastrzega sobie prawo do </w:t>
      </w:r>
      <w:r w:rsidR="008F3EF6" w:rsidRPr="009F0E44">
        <w:rPr>
          <w:rFonts w:asciiTheme="minorHAnsi" w:hAnsiTheme="minorHAnsi" w:cstheme="minorHAnsi"/>
          <w:sz w:val="22"/>
        </w:rPr>
        <w:t>zamknięcia postę</w:t>
      </w:r>
      <w:r w:rsidRPr="009F0E44">
        <w:rPr>
          <w:rFonts w:asciiTheme="minorHAnsi" w:hAnsiTheme="minorHAnsi" w:cstheme="minorHAnsi"/>
          <w:sz w:val="22"/>
        </w:rPr>
        <w:t>powania bez dokonywania wyboru o</w:t>
      </w:r>
      <w:r w:rsidR="008F3EF6" w:rsidRPr="009F0E44">
        <w:rPr>
          <w:rFonts w:asciiTheme="minorHAnsi" w:hAnsiTheme="minorHAnsi" w:cstheme="minorHAnsi"/>
          <w:sz w:val="22"/>
        </w:rPr>
        <w:t>ferty lub do unieważnienia postę</w:t>
      </w:r>
      <w:r w:rsidRPr="009F0E44">
        <w:rPr>
          <w:rFonts w:asciiTheme="minorHAnsi" w:hAnsiTheme="minorHAnsi" w:cstheme="minorHAnsi"/>
          <w:sz w:val="22"/>
        </w:rPr>
        <w:t>powania bez podawania przyczyn.</w:t>
      </w:r>
    </w:p>
    <w:p w:rsidR="00D41267" w:rsidRPr="009F0E44" w:rsidRDefault="000775A1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Oferentom nie przysługują</w:t>
      </w:r>
      <w:r w:rsidR="00D41267" w:rsidRPr="009F0E44">
        <w:rPr>
          <w:rFonts w:asciiTheme="minorHAnsi" w:hAnsiTheme="minorHAnsi" w:cstheme="minorHAnsi"/>
          <w:sz w:val="22"/>
        </w:rPr>
        <w:t xml:space="preserve"> żadne roszczenia względem Zamawiającego w przypadku skorzystania przez niego z któregokolwiek z uprawnień́ wskazanych w niniejszym zapytaniu </w:t>
      </w:r>
      <w:r w:rsidR="00D41267" w:rsidRPr="009F0E44">
        <w:rPr>
          <w:rFonts w:asciiTheme="minorHAnsi" w:hAnsiTheme="minorHAnsi" w:cstheme="minorHAnsi"/>
          <w:sz w:val="22"/>
        </w:rPr>
        <w:lastRenderedPageBreak/>
        <w:t>ofertowym. W tym</w:t>
      </w:r>
      <w:r w:rsidR="00F61250" w:rsidRPr="009F0E44">
        <w:rPr>
          <w:rFonts w:asciiTheme="minorHAnsi" w:hAnsiTheme="minorHAnsi" w:cstheme="minorHAnsi"/>
          <w:sz w:val="22"/>
        </w:rPr>
        <w:t xml:space="preserve"> zakresie Oferenci zrzekają się</w:t>
      </w:r>
      <w:r w:rsidR="00D41267" w:rsidRPr="009F0E44">
        <w:rPr>
          <w:rFonts w:asciiTheme="minorHAnsi" w:hAnsiTheme="minorHAnsi" w:cstheme="minorHAnsi"/>
          <w:sz w:val="22"/>
        </w:rPr>
        <w:t xml:space="preserve"> wszelkich ewentualn</w:t>
      </w:r>
      <w:r w:rsidR="00F61250" w:rsidRPr="009F0E44">
        <w:rPr>
          <w:rFonts w:asciiTheme="minorHAnsi" w:hAnsiTheme="minorHAnsi" w:cstheme="minorHAnsi"/>
          <w:sz w:val="22"/>
        </w:rPr>
        <w:t>ych przysługujących im roszczeń</w:t>
      </w:r>
      <w:r w:rsidR="00D41267" w:rsidRPr="009F0E44">
        <w:rPr>
          <w:rFonts w:asciiTheme="minorHAnsi" w:hAnsiTheme="minorHAnsi" w:cstheme="minorHAnsi"/>
          <w:sz w:val="22"/>
        </w:rPr>
        <w:t>.</w:t>
      </w:r>
    </w:p>
    <w:p w:rsidR="00D41267" w:rsidRPr="00050DE5" w:rsidRDefault="008263C8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050DE5">
        <w:rPr>
          <w:rFonts w:asciiTheme="minorHAnsi" w:hAnsiTheme="minorHAnsi" w:cstheme="minorHAnsi"/>
          <w:sz w:val="22"/>
        </w:rPr>
        <w:t xml:space="preserve">Wszelkie </w:t>
      </w:r>
      <w:r w:rsidR="00F61250" w:rsidRPr="00050DE5">
        <w:rPr>
          <w:rFonts w:asciiTheme="minorHAnsi" w:hAnsiTheme="minorHAnsi" w:cstheme="minorHAnsi"/>
          <w:sz w:val="22"/>
        </w:rPr>
        <w:t>pytania proszę</w:t>
      </w:r>
      <w:r w:rsidR="00D41267" w:rsidRPr="00050DE5">
        <w:rPr>
          <w:rFonts w:asciiTheme="minorHAnsi" w:hAnsiTheme="minorHAnsi" w:cstheme="minorHAnsi"/>
          <w:sz w:val="22"/>
        </w:rPr>
        <w:t xml:space="preserve"> kierowa</w:t>
      </w:r>
      <w:r w:rsidR="0048652D" w:rsidRPr="00050DE5">
        <w:rPr>
          <w:rFonts w:asciiTheme="minorHAnsi" w:hAnsiTheme="minorHAnsi" w:cstheme="minorHAnsi"/>
          <w:sz w:val="22"/>
        </w:rPr>
        <w:t>ć</w:t>
      </w:r>
      <w:r w:rsidR="00D41267" w:rsidRPr="00050DE5">
        <w:rPr>
          <w:rFonts w:asciiTheme="minorHAnsi" w:hAnsiTheme="minorHAnsi" w:cstheme="minorHAnsi"/>
          <w:sz w:val="22"/>
        </w:rPr>
        <w:t xml:space="preserve"> drogą elektroniczną na adres: </w:t>
      </w:r>
      <w:r w:rsidR="004A62F7">
        <w:rPr>
          <w:rFonts w:asciiTheme="minorHAnsi" w:hAnsiTheme="minorHAnsi" w:cstheme="minorHAnsi"/>
          <w:sz w:val="22"/>
        </w:rPr>
        <w:t>administracja@pbiadministracja.pl</w:t>
      </w:r>
      <w:bookmarkStart w:id="1" w:name="_GoBack"/>
      <w:bookmarkEnd w:id="1"/>
      <w:r w:rsidR="00050DE5" w:rsidRPr="00050DE5">
        <w:rPr>
          <w:rFonts w:asciiTheme="minorHAnsi" w:hAnsiTheme="minorHAnsi" w:cstheme="minorHAnsi"/>
          <w:sz w:val="22"/>
        </w:rPr>
        <w:t>.</w:t>
      </w:r>
    </w:p>
    <w:p w:rsidR="00D41267" w:rsidRPr="00050DE5" w:rsidRDefault="00D41267" w:rsidP="00624CD4">
      <w:pPr>
        <w:pStyle w:val="Normalny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</w:rPr>
      </w:pPr>
      <w:r w:rsidRPr="00050DE5">
        <w:rPr>
          <w:rFonts w:asciiTheme="minorHAnsi" w:hAnsiTheme="minorHAnsi" w:cstheme="minorHAnsi"/>
          <w:sz w:val="22"/>
        </w:rPr>
        <w:t xml:space="preserve">Zapytanie zostało upublicznione na stronie </w:t>
      </w:r>
      <w:r w:rsidR="008F3EF6" w:rsidRPr="00050DE5">
        <w:rPr>
          <w:rFonts w:asciiTheme="minorHAnsi" w:hAnsiTheme="minorHAnsi" w:cstheme="minorHAnsi"/>
          <w:sz w:val="22"/>
        </w:rPr>
        <w:t>Polskiej Agencji Rozwoju Przedsiębiorczości</w:t>
      </w:r>
      <w:r w:rsidRPr="00050DE5">
        <w:rPr>
          <w:rFonts w:asciiTheme="minorHAnsi" w:hAnsiTheme="minorHAnsi" w:cstheme="minorHAnsi"/>
          <w:sz w:val="22"/>
        </w:rPr>
        <w:t>:</w:t>
      </w:r>
      <w:r w:rsidR="00003E9A" w:rsidRPr="00050DE5">
        <w:rPr>
          <w:rFonts w:asciiTheme="minorHAnsi" w:hAnsiTheme="minorHAnsi" w:cstheme="minorHAnsi"/>
          <w:sz w:val="22"/>
        </w:rPr>
        <w:t xml:space="preserve"> </w:t>
      </w:r>
      <w:r w:rsidRPr="00050DE5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="008F3EF6" w:rsidRPr="00050DE5">
          <w:rPr>
            <w:rStyle w:val="Hipercze"/>
            <w:rFonts w:asciiTheme="minorHAnsi" w:hAnsiTheme="minorHAnsi" w:cstheme="minorHAnsi"/>
            <w:b/>
            <w:sz w:val="22"/>
          </w:rPr>
          <w:t>www.parp.gov.pl</w:t>
        </w:r>
      </w:hyperlink>
      <w:r w:rsidR="008F3EF6" w:rsidRPr="00050DE5">
        <w:rPr>
          <w:rFonts w:asciiTheme="minorHAnsi" w:hAnsiTheme="minorHAnsi" w:cstheme="minorHAnsi"/>
          <w:sz w:val="22"/>
        </w:rPr>
        <w:t xml:space="preserve">. </w:t>
      </w:r>
    </w:p>
    <w:p w:rsidR="000E5F89" w:rsidRPr="009F0E44" w:rsidRDefault="000E5F89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</w:p>
    <w:p w:rsidR="00D41267" w:rsidRPr="009F0E44" w:rsidRDefault="007C2AD0" w:rsidP="00624CD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F0E44">
        <w:rPr>
          <w:rFonts w:asciiTheme="minorHAnsi" w:hAnsiTheme="minorHAnsi" w:cstheme="minorHAnsi"/>
          <w:szCs w:val="24"/>
        </w:rPr>
        <w:t>ZAŁĄ</w:t>
      </w:r>
      <w:r w:rsidR="00D41267" w:rsidRPr="009F0E44">
        <w:rPr>
          <w:rFonts w:asciiTheme="minorHAnsi" w:hAnsiTheme="minorHAnsi" w:cstheme="minorHAnsi"/>
          <w:szCs w:val="24"/>
        </w:rPr>
        <w:t xml:space="preserve">CZNIKI </w:t>
      </w:r>
    </w:p>
    <w:p w:rsidR="00D41267" w:rsidRPr="009F0E44" w:rsidRDefault="0048652D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Załącznik nr 1 </w:t>
      </w:r>
      <w:r w:rsidR="008F3EF6" w:rsidRPr="009F0E44">
        <w:rPr>
          <w:rFonts w:asciiTheme="minorHAnsi" w:hAnsiTheme="minorHAnsi" w:cstheme="minorHAnsi"/>
          <w:sz w:val="22"/>
        </w:rPr>
        <w:t>–</w:t>
      </w:r>
      <w:r w:rsidR="00D41267" w:rsidRPr="009F0E44">
        <w:rPr>
          <w:rFonts w:asciiTheme="minorHAnsi" w:hAnsiTheme="minorHAnsi" w:cstheme="minorHAnsi"/>
          <w:sz w:val="22"/>
        </w:rPr>
        <w:t xml:space="preserve"> FORMULARZ OFERT</w:t>
      </w:r>
      <w:r w:rsidR="00D41267" w:rsidRPr="00050DE5">
        <w:rPr>
          <w:rFonts w:asciiTheme="minorHAnsi" w:hAnsiTheme="minorHAnsi" w:cstheme="minorHAnsi"/>
          <w:sz w:val="22"/>
        </w:rPr>
        <w:t>O</w:t>
      </w:r>
      <w:r w:rsidR="00D41267" w:rsidRPr="009F0E44">
        <w:rPr>
          <w:rFonts w:asciiTheme="minorHAnsi" w:hAnsiTheme="minorHAnsi" w:cstheme="minorHAnsi"/>
          <w:sz w:val="22"/>
        </w:rPr>
        <w:t>WY</w:t>
      </w:r>
    </w:p>
    <w:p w:rsidR="008A70F7" w:rsidRPr="009F0E44" w:rsidRDefault="007D423D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Załącznik nr 2 </w:t>
      </w:r>
      <w:r w:rsidR="008F3EF6" w:rsidRPr="009F0E44">
        <w:rPr>
          <w:rFonts w:asciiTheme="minorHAnsi" w:hAnsiTheme="minorHAnsi" w:cstheme="minorHAnsi"/>
          <w:sz w:val="22"/>
        </w:rPr>
        <w:t>–</w:t>
      </w:r>
      <w:r w:rsidR="00D41267" w:rsidRPr="009F0E44">
        <w:rPr>
          <w:rFonts w:asciiTheme="minorHAnsi" w:hAnsiTheme="minorHAnsi" w:cstheme="minorHAnsi"/>
          <w:sz w:val="22"/>
        </w:rPr>
        <w:t xml:space="preserve"> OŚWIADCZENIE O BRAKU POWIĄZAŃ KAPITAŁOWYCH LUB OSOBOWYCH </w:t>
      </w:r>
    </w:p>
    <w:p w:rsidR="008A70F7" w:rsidRPr="009F0E44" w:rsidRDefault="008A70F7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 xml:space="preserve">Załącznik nr 3 – ZOBOWIĄZANIE OFERENTA </w:t>
      </w:r>
    </w:p>
    <w:p w:rsidR="00D41267" w:rsidRPr="009F0E44" w:rsidRDefault="008A70F7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Załącznik nr 4</w:t>
      </w:r>
      <w:r w:rsidR="00D41267" w:rsidRPr="009F0E44">
        <w:rPr>
          <w:rFonts w:asciiTheme="minorHAnsi" w:hAnsiTheme="minorHAnsi" w:cstheme="minorHAnsi"/>
          <w:sz w:val="22"/>
        </w:rPr>
        <w:t xml:space="preserve"> </w:t>
      </w:r>
      <w:r w:rsidR="008F3EF6" w:rsidRPr="009F0E44">
        <w:rPr>
          <w:rFonts w:asciiTheme="minorHAnsi" w:hAnsiTheme="minorHAnsi" w:cstheme="minorHAnsi"/>
          <w:sz w:val="22"/>
        </w:rPr>
        <w:t>–</w:t>
      </w:r>
      <w:r w:rsidR="00D41267" w:rsidRPr="009F0E44">
        <w:rPr>
          <w:rFonts w:asciiTheme="minorHAnsi" w:hAnsiTheme="minorHAnsi" w:cstheme="minorHAnsi"/>
          <w:sz w:val="22"/>
        </w:rPr>
        <w:t xml:space="preserve"> LISTA ZREALIZOWANYCH PROJEKTÓW </w:t>
      </w:r>
      <w:r w:rsidR="00E7049E" w:rsidRPr="009F0E44">
        <w:rPr>
          <w:rFonts w:asciiTheme="minorHAnsi" w:hAnsiTheme="minorHAnsi" w:cstheme="minorHAnsi"/>
          <w:sz w:val="22"/>
        </w:rPr>
        <w:t>(</w:t>
      </w:r>
      <w:r w:rsidR="00D41267" w:rsidRPr="009F0E44">
        <w:rPr>
          <w:rFonts w:asciiTheme="minorHAnsi" w:hAnsiTheme="minorHAnsi" w:cstheme="minorHAnsi"/>
          <w:sz w:val="22"/>
        </w:rPr>
        <w:t xml:space="preserve">oferent) </w:t>
      </w:r>
    </w:p>
    <w:p w:rsidR="00D41267" w:rsidRPr="009F0E44" w:rsidRDefault="008A70F7" w:rsidP="00624CD4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sz w:val="22"/>
        </w:rPr>
      </w:pPr>
      <w:r w:rsidRPr="009F0E44">
        <w:rPr>
          <w:rFonts w:asciiTheme="minorHAnsi" w:hAnsiTheme="minorHAnsi" w:cstheme="minorHAnsi"/>
          <w:sz w:val="22"/>
        </w:rPr>
        <w:t>Załącznik nr 5</w:t>
      </w:r>
      <w:r w:rsidR="00D41267" w:rsidRPr="009F0E44">
        <w:rPr>
          <w:rFonts w:asciiTheme="minorHAnsi" w:hAnsiTheme="minorHAnsi" w:cstheme="minorHAnsi"/>
          <w:sz w:val="22"/>
        </w:rPr>
        <w:t xml:space="preserve"> </w:t>
      </w:r>
      <w:r w:rsidR="008F3EF6" w:rsidRPr="009F0E44">
        <w:rPr>
          <w:rFonts w:asciiTheme="minorHAnsi" w:hAnsiTheme="minorHAnsi" w:cstheme="minorHAnsi"/>
          <w:sz w:val="22"/>
        </w:rPr>
        <w:t>–</w:t>
      </w:r>
      <w:r w:rsidR="00D41267" w:rsidRPr="009F0E44">
        <w:rPr>
          <w:rFonts w:asciiTheme="minorHAnsi" w:hAnsiTheme="minorHAnsi" w:cstheme="minorHAnsi"/>
          <w:sz w:val="22"/>
        </w:rPr>
        <w:t xml:space="preserve"> </w:t>
      </w:r>
      <w:r w:rsidR="00E7049E" w:rsidRPr="009F0E44">
        <w:rPr>
          <w:rFonts w:asciiTheme="minorHAnsi" w:hAnsiTheme="minorHAnsi" w:cstheme="minorHAnsi"/>
          <w:sz w:val="22"/>
        </w:rPr>
        <w:t xml:space="preserve">LISTA </w:t>
      </w:r>
      <w:r w:rsidRPr="009F0E44">
        <w:rPr>
          <w:rFonts w:asciiTheme="minorHAnsi" w:hAnsiTheme="minorHAnsi" w:cstheme="minorHAnsi"/>
          <w:sz w:val="22"/>
        </w:rPr>
        <w:t>EKSPERTÓW</w:t>
      </w:r>
    </w:p>
    <w:p w:rsidR="00375ACC" w:rsidRPr="009F0E44" w:rsidRDefault="00375ACC" w:rsidP="00624CD4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Cs w:val="24"/>
        </w:rPr>
      </w:pPr>
    </w:p>
    <w:sectPr w:rsidR="00375ACC" w:rsidRPr="009F0E44" w:rsidSect="00C05B18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EA" w:rsidRDefault="00840CEA" w:rsidP="00A138BC">
      <w:pPr>
        <w:spacing w:after="0" w:line="240" w:lineRule="auto"/>
      </w:pPr>
      <w:r>
        <w:separator/>
      </w:r>
    </w:p>
  </w:endnote>
  <w:endnote w:type="continuationSeparator" w:id="0">
    <w:p w:rsidR="00840CEA" w:rsidRDefault="00840CEA" w:rsidP="00A1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E4" w:rsidRDefault="00543FE4" w:rsidP="00DB7E9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62F7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543FE4" w:rsidRDefault="00543FE4" w:rsidP="00543FE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EA" w:rsidRDefault="00840CEA" w:rsidP="00A138BC">
      <w:pPr>
        <w:spacing w:after="0" w:line="240" w:lineRule="auto"/>
      </w:pPr>
      <w:r>
        <w:separator/>
      </w:r>
    </w:p>
  </w:footnote>
  <w:footnote w:type="continuationSeparator" w:id="0">
    <w:p w:rsidR="00840CEA" w:rsidRDefault="00840CEA" w:rsidP="00A13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BC" w:rsidRDefault="00CB76FA" w:rsidP="00A138BC">
    <w:pPr>
      <w:pStyle w:val="Nagwek"/>
      <w:tabs>
        <w:tab w:val="clear" w:pos="4536"/>
        <w:tab w:val="clear" w:pos="9072"/>
        <w:tab w:val="left" w:pos="7769"/>
      </w:tabs>
    </w:pPr>
    <w:r>
      <w:rPr>
        <w:noProof/>
        <w:lang w:val="pl-PL" w:eastAsia="pl-PL"/>
      </w:rPr>
      <w:drawing>
        <wp:inline distT="0" distB="0" distL="0" distR="0">
          <wp:extent cx="1645920" cy="930275"/>
          <wp:effectExtent l="0" t="0" r="0" b="3175"/>
          <wp:docPr id="1" name="Obraz 1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 xml:space="preserve">                                          </w:t>
    </w:r>
    <w:r w:rsidR="00C05B18">
      <w:t xml:space="preserve">                 </w:t>
    </w:r>
    <w:r>
      <w:rPr>
        <w:noProof/>
        <w:lang w:val="pl-PL" w:eastAsia="pl-PL"/>
      </w:rPr>
      <w:drawing>
        <wp:inline distT="0" distB="0" distL="0" distR="0">
          <wp:extent cx="2226310" cy="723265"/>
          <wp:effectExtent l="0" t="0" r="2540" b="635"/>
          <wp:docPr id="2" name="Obraz 2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38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666B8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2235F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A6AF5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1627"/>
    <w:multiLevelType w:val="hybridMultilevel"/>
    <w:tmpl w:val="ED604144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38359E"/>
    <w:multiLevelType w:val="hybridMultilevel"/>
    <w:tmpl w:val="7B864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D5867"/>
    <w:multiLevelType w:val="hybridMultilevel"/>
    <w:tmpl w:val="5238A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54357"/>
    <w:multiLevelType w:val="hybridMultilevel"/>
    <w:tmpl w:val="214A67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5814B9"/>
    <w:multiLevelType w:val="hybridMultilevel"/>
    <w:tmpl w:val="48EAC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4147A"/>
    <w:multiLevelType w:val="hybridMultilevel"/>
    <w:tmpl w:val="6A70D5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64715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66779"/>
    <w:multiLevelType w:val="hybridMultilevel"/>
    <w:tmpl w:val="012C5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93C7C"/>
    <w:multiLevelType w:val="hybridMultilevel"/>
    <w:tmpl w:val="DA4C524A"/>
    <w:lvl w:ilvl="0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646E6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2736E"/>
    <w:multiLevelType w:val="hybridMultilevel"/>
    <w:tmpl w:val="073CD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A2A88"/>
    <w:multiLevelType w:val="hybridMultilevel"/>
    <w:tmpl w:val="C746741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0F073E"/>
    <w:multiLevelType w:val="hybridMultilevel"/>
    <w:tmpl w:val="009CB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54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830AEE"/>
    <w:multiLevelType w:val="hybridMultilevel"/>
    <w:tmpl w:val="FC2A9CE4"/>
    <w:lvl w:ilvl="0" w:tplc="D52EE8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3FC11E2C"/>
    <w:multiLevelType w:val="hybridMultilevel"/>
    <w:tmpl w:val="A1A84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D7E1A"/>
    <w:multiLevelType w:val="hybridMultilevel"/>
    <w:tmpl w:val="19D452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413C2"/>
    <w:multiLevelType w:val="hybridMultilevel"/>
    <w:tmpl w:val="6A1E8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E398E"/>
    <w:multiLevelType w:val="hybridMultilevel"/>
    <w:tmpl w:val="9EEE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F7F9E"/>
    <w:multiLevelType w:val="hybridMultilevel"/>
    <w:tmpl w:val="EF76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41045"/>
    <w:multiLevelType w:val="hybridMultilevel"/>
    <w:tmpl w:val="B1CC86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2ABCB2BC">
      <w:start w:val="1"/>
      <w:numFmt w:val="decimal"/>
      <w:lvlText w:val="%3."/>
      <w:lvlJc w:val="left"/>
      <w:pPr>
        <w:ind w:left="3060" w:hanging="360"/>
      </w:pPr>
      <w:rPr>
        <w:rFonts w:ascii="Calibri" w:hAnsi="Calibri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E95A76"/>
    <w:multiLevelType w:val="hybridMultilevel"/>
    <w:tmpl w:val="6A64E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E2ABA"/>
    <w:multiLevelType w:val="hybridMultilevel"/>
    <w:tmpl w:val="B6FEB8E8"/>
    <w:lvl w:ilvl="0" w:tplc="646E6E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744FE0"/>
    <w:multiLevelType w:val="hybridMultilevel"/>
    <w:tmpl w:val="FB4C2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F2A34"/>
    <w:multiLevelType w:val="multilevel"/>
    <w:tmpl w:val="111A8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B852B7D"/>
    <w:multiLevelType w:val="hybridMultilevel"/>
    <w:tmpl w:val="169E062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3D45DA1"/>
    <w:multiLevelType w:val="hybridMultilevel"/>
    <w:tmpl w:val="0E14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B60B38"/>
    <w:multiLevelType w:val="hybridMultilevel"/>
    <w:tmpl w:val="0CEE7208"/>
    <w:lvl w:ilvl="0" w:tplc="1040DD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F85001"/>
    <w:multiLevelType w:val="hybridMultilevel"/>
    <w:tmpl w:val="EC9A7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A9628D1"/>
    <w:multiLevelType w:val="hybridMultilevel"/>
    <w:tmpl w:val="43BA8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2EE8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3CA8C3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5672F"/>
    <w:multiLevelType w:val="hybridMultilevel"/>
    <w:tmpl w:val="79F892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B70379"/>
    <w:multiLevelType w:val="hybridMultilevel"/>
    <w:tmpl w:val="AE2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0"/>
  </w:num>
  <w:num w:numId="4">
    <w:abstractNumId w:val="0"/>
  </w:num>
  <w:num w:numId="5">
    <w:abstractNumId w:val="29"/>
  </w:num>
  <w:num w:numId="6">
    <w:abstractNumId w:val="2"/>
  </w:num>
  <w:num w:numId="7">
    <w:abstractNumId w:val="21"/>
  </w:num>
  <w:num w:numId="8">
    <w:abstractNumId w:val="24"/>
  </w:num>
  <w:num w:numId="9">
    <w:abstractNumId w:val="11"/>
  </w:num>
  <w:num w:numId="10">
    <w:abstractNumId w:val="3"/>
  </w:num>
  <w:num w:numId="11">
    <w:abstractNumId w:val="33"/>
  </w:num>
  <w:num w:numId="12">
    <w:abstractNumId w:val="18"/>
  </w:num>
  <w:num w:numId="13">
    <w:abstractNumId w:val="22"/>
  </w:num>
  <w:num w:numId="14">
    <w:abstractNumId w:val="16"/>
  </w:num>
  <w:num w:numId="15">
    <w:abstractNumId w:val="28"/>
  </w:num>
  <w:num w:numId="16">
    <w:abstractNumId w:val="5"/>
  </w:num>
  <w:num w:numId="17">
    <w:abstractNumId w:val="26"/>
  </w:num>
  <w:num w:numId="18">
    <w:abstractNumId w:val="31"/>
  </w:num>
  <w:num w:numId="19">
    <w:abstractNumId w:val="32"/>
  </w:num>
  <w:num w:numId="20">
    <w:abstractNumId w:val="1"/>
  </w:num>
  <w:num w:numId="21">
    <w:abstractNumId w:val="9"/>
  </w:num>
  <w:num w:numId="22">
    <w:abstractNumId w:val="15"/>
  </w:num>
  <w:num w:numId="23">
    <w:abstractNumId w:val="19"/>
  </w:num>
  <w:num w:numId="24">
    <w:abstractNumId w:val="20"/>
  </w:num>
  <w:num w:numId="25">
    <w:abstractNumId w:val="23"/>
  </w:num>
  <w:num w:numId="26">
    <w:abstractNumId w:val="14"/>
  </w:num>
  <w:num w:numId="27">
    <w:abstractNumId w:val="13"/>
  </w:num>
  <w:num w:numId="28">
    <w:abstractNumId w:val="25"/>
  </w:num>
  <w:num w:numId="29">
    <w:abstractNumId w:val="8"/>
  </w:num>
  <w:num w:numId="30">
    <w:abstractNumId w:val="4"/>
  </w:num>
  <w:num w:numId="31">
    <w:abstractNumId w:val="12"/>
  </w:num>
  <w:num w:numId="32">
    <w:abstractNumId w:val="6"/>
  </w:num>
  <w:num w:numId="33">
    <w:abstractNumId w:val="7"/>
  </w:num>
  <w:num w:numId="34">
    <w:abstractNumId w:val="27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BC"/>
    <w:rsid w:val="00003E9A"/>
    <w:rsid w:val="00004013"/>
    <w:rsid w:val="00010C40"/>
    <w:rsid w:val="00020AE9"/>
    <w:rsid w:val="000232B3"/>
    <w:rsid w:val="00026817"/>
    <w:rsid w:val="00050DE5"/>
    <w:rsid w:val="0005180C"/>
    <w:rsid w:val="00053398"/>
    <w:rsid w:val="000533EE"/>
    <w:rsid w:val="00064BD9"/>
    <w:rsid w:val="000775A1"/>
    <w:rsid w:val="000817CC"/>
    <w:rsid w:val="000B3E60"/>
    <w:rsid w:val="000D0969"/>
    <w:rsid w:val="000D1854"/>
    <w:rsid w:val="000E468E"/>
    <w:rsid w:val="000E5F89"/>
    <w:rsid w:val="00120644"/>
    <w:rsid w:val="001234D6"/>
    <w:rsid w:val="00125720"/>
    <w:rsid w:val="0014706F"/>
    <w:rsid w:val="001719B9"/>
    <w:rsid w:val="001857E3"/>
    <w:rsid w:val="00195FA1"/>
    <w:rsid w:val="001B775E"/>
    <w:rsid w:val="001C5B39"/>
    <w:rsid w:val="001D3C8D"/>
    <w:rsid w:val="001E47E5"/>
    <w:rsid w:val="001E4FBD"/>
    <w:rsid w:val="001F28CF"/>
    <w:rsid w:val="00210BDD"/>
    <w:rsid w:val="002172BE"/>
    <w:rsid w:val="00231F27"/>
    <w:rsid w:val="002512B4"/>
    <w:rsid w:val="0025370D"/>
    <w:rsid w:val="00256DB9"/>
    <w:rsid w:val="00282B06"/>
    <w:rsid w:val="002A1C09"/>
    <w:rsid w:val="002B210F"/>
    <w:rsid w:val="002B3DC3"/>
    <w:rsid w:val="002C337B"/>
    <w:rsid w:val="002C3800"/>
    <w:rsid w:val="002C383C"/>
    <w:rsid w:val="002C7466"/>
    <w:rsid w:val="002E114F"/>
    <w:rsid w:val="002E4A14"/>
    <w:rsid w:val="002F4239"/>
    <w:rsid w:val="00312F2F"/>
    <w:rsid w:val="0032197C"/>
    <w:rsid w:val="00321FC5"/>
    <w:rsid w:val="00322C92"/>
    <w:rsid w:val="003508BB"/>
    <w:rsid w:val="00350FBC"/>
    <w:rsid w:val="00374A36"/>
    <w:rsid w:val="00375ACC"/>
    <w:rsid w:val="003769AC"/>
    <w:rsid w:val="00383ED6"/>
    <w:rsid w:val="00384814"/>
    <w:rsid w:val="00391279"/>
    <w:rsid w:val="00391D6D"/>
    <w:rsid w:val="003A7D91"/>
    <w:rsid w:val="003B4CE6"/>
    <w:rsid w:val="003D25E9"/>
    <w:rsid w:val="003E3200"/>
    <w:rsid w:val="003F39F5"/>
    <w:rsid w:val="00400763"/>
    <w:rsid w:val="004012D9"/>
    <w:rsid w:val="004050E8"/>
    <w:rsid w:val="00406ED3"/>
    <w:rsid w:val="0043492C"/>
    <w:rsid w:val="00441B85"/>
    <w:rsid w:val="00446CC1"/>
    <w:rsid w:val="004658CB"/>
    <w:rsid w:val="0048652D"/>
    <w:rsid w:val="004A5280"/>
    <w:rsid w:val="004A62F7"/>
    <w:rsid w:val="004C434B"/>
    <w:rsid w:val="004E5A99"/>
    <w:rsid w:val="005377CB"/>
    <w:rsid w:val="00543FE4"/>
    <w:rsid w:val="00555E5D"/>
    <w:rsid w:val="005662C8"/>
    <w:rsid w:val="005718D6"/>
    <w:rsid w:val="005A34C7"/>
    <w:rsid w:val="005B0CFA"/>
    <w:rsid w:val="005B163C"/>
    <w:rsid w:val="005E4C77"/>
    <w:rsid w:val="00624CD4"/>
    <w:rsid w:val="00625884"/>
    <w:rsid w:val="006343A5"/>
    <w:rsid w:val="006451C0"/>
    <w:rsid w:val="00667BBE"/>
    <w:rsid w:val="00696938"/>
    <w:rsid w:val="006D5232"/>
    <w:rsid w:val="006F4AD9"/>
    <w:rsid w:val="00702610"/>
    <w:rsid w:val="00725ECF"/>
    <w:rsid w:val="00747CE0"/>
    <w:rsid w:val="007518AB"/>
    <w:rsid w:val="007554CC"/>
    <w:rsid w:val="00790516"/>
    <w:rsid w:val="007A04FC"/>
    <w:rsid w:val="007B37CE"/>
    <w:rsid w:val="007C1ACD"/>
    <w:rsid w:val="007C2AD0"/>
    <w:rsid w:val="007C7CF6"/>
    <w:rsid w:val="007D423D"/>
    <w:rsid w:val="007E00C8"/>
    <w:rsid w:val="007E3481"/>
    <w:rsid w:val="00800AA9"/>
    <w:rsid w:val="008069E3"/>
    <w:rsid w:val="00806DA6"/>
    <w:rsid w:val="008263C8"/>
    <w:rsid w:val="00840CEA"/>
    <w:rsid w:val="00861C78"/>
    <w:rsid w:val="0087246C"/>
    <w:rsid w:val="00874E17"/>
    <w:rsid w:val="00876ED4"/>
    <w:rsid w:val="00884810"/>
    <w:rsid w:val="008969CC"/>
    <w:rsid w:val="008A70F7"/>
    <w:rsid w:val="008A7C3F"/>
    <w:rsid w:val="008B46B9"/>
    <w:rsid w:val="008D1226"/>
    <w:rsid w:val="008D379F"/>
    <w:rsid w:val="008D4308"/>
    <w:rsid w:val="008F3EF6"/>
    <w:rsid w:val="008F67DF"/>
    <w:rsid w:val="0090154B"/>
    <w:rsid w:val="00944F0E"/>
    <w:rsid w:val="0095627A"/>
    <w:rsid w:val="00960D65"/>
    <w:rsid w:val="00993219"/>
    <w:rsid w:val="00997E41"/>
    <w:rsid w:val="009C3084"/>
    <w:rsid w:val="009C65B4"/>
    <w:rsid w:val="009F0E44"/>
    <w:rsid w:val="009F2248"/>
    <w:rsid w:val="00A01279"/>
    <w:rsid w:val="00A02F33"/>
    <w:rsid w:val="00A138BC"/>
    <w:rsid w:val="00A43ECE"/>
    <w:rsid w:val="00A44723"/>
    <w:rsid w:val="00A621D4"/>
    <w:rsid w:val="00A715AE"/>
    <w:rsid w:val="00A975F4"/>
    <w:rsid w:val="00AA049C"/>
    <w:rsid w:val="00AC2C1F"/>
    <w:rsid w:val="00AE4926"/>
    <w:rsid w:val="00AF2E6F"/>
    <w:rsid w:val="00AF681B"/>
    <w:rsid w:val="00B00A32"/>
    <w:rsid w:val="00B1411D"/>
    <w:rsid w:val="00B20640"/>
    <w:rsid w:val="00B2370E"/>
    <w:rsid w:val="00B35BF3"/>
    <w:rsid w:val="00B53A4B"/>
    <w:rsid w:val="00B55843"/>
    <w:rsid w:val="00BC38EB"/>
    <w:rsid w:val="00BD3994"/>
    <w:rsid w:val="00BE6FB0"/>
    <w:rsid w:val="00C05A6C"/>
    <w:rsid w:val="00C05B18"/>
    <w:rsid w:val="00C31D6C"/>
    <w:rsid w:val="00C32083"/>
    <w:rsid w:val="00C957E2"/>
    <w:rsid w:val="00CA65DA"/>
    <w:rsid w:val="00CB76FA"/>
    <w:rsid w:val="00CC17D1"/>
    <w:rsid w:val="00CC5346"/>
    <w:rsid w:val="00CE1FC7"/>
    <w:rsid w:val="00CE376A"/>
    <w:rsid w:val="00CF5C7A"/>
    <w:rsid w:val="00D16D1F"/>
    <w:rsid w:val="00D41267"/>
    <w:rsid w:val="00D57457"/>
    <w:rsid w:val="00D772A3"/>
    <w:rsid w:val="00DA6FA4"/>
    <w:rsid w:val="00DA7859"/>
    <w:rsid w:val="00DB7E96"/>
    <w:rsid w:val="00DD6C2A"/>
    <w:rsid w:val="00DF29A6"/>
    <w:rsid w:val="00E1020C"/>
    <w:rsid w:val="00E1452E"/>
    <w:rsid w:val="00E2690F"/>
    <w:rsid w:val="00E6150D"/>
    <w:rsid w:val="00E65A66"/>
    <w:rsid w:val="00E67B92"/>
    <w:rsid w:val="00E7049E"/>
    <w:rsid w:val="00E7142E"/>
    <w:rsid w:val="00E81250"/>
    <w:rsid w:val="00E92A57"/>
    <w:rsid w:val="00E95974"/>
    <w:rsid w:val="00EA4A00"/>
    <w:rsid w:val="00EA7223"/>
    <w:rsid w:val="00EB2578"/>
    <w:rsid w:val="00ED1612"/>
    <w:rsid w:val="00ED669C"/>
    <w:rsid w:val="00EE783A"/>
    <w:rsid w:val="00EF05AC"/>
    <w:rsid w:val="00EF6919"/>
    <w:rsid w:val="00F033EA"/>
    <w:rsid w:val="00F046A8"/>
    <w:rsid w:val="00F51DBB"/>
    <w:rsid w:val="00F52088"/>
    <w:rsid w:val="00F6051B"/>
    <w:rsid w:val="00F61250"/>
    <w:rsid w:val="00F633BC"/>
    <w:rsid w:val="00F63750"/>
    <w:rsid w:val="00F77F65"/>
    <w:rsid w:val="00F97DA9"/>
    <w:rsid w:val="00FA60A2"/>
    <w:rsid w:val="00FC443C"/>
    <w:rsid w:val="00FE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BA58A-565E-45D8-90F1-03BBD856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F633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3B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F633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3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33B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B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633BC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1234D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1234D6"/>
    <w:rPr>
      <w:rFonts w:ascii="Times New Roman" w:eastAsia="Times New Roman" w:hAnsi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234D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ar-SA"/>
    </w:rPr>
  </w:style>
  <w:style w:type="character" w:customStyle="1" w:styleId="PodtytuZnak">
    <w:name w:val="Podtytuł Znak"/>
    <w:link w:val="Podtytu"/>
    <w:rsid w:val="001234D6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138B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38B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138BC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033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D41267"/>
    <w:rPr>
      <w:color w:val="0563C1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4E5A99"/>
    <w:rPr>
      <w:sz w:val="22"/>
      <w:szCs w:val="22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CC5346"/>
    <w:pPr>
      <w:ind w:left="720"/>
      <w:contextualSpacing/>
    </w:pPr>
  </w:style>
  <w:style w:type="character" w:styleId="Numerstrony">
    <w:name w:val="page number"/>
    <w:uiPriority w:val="99"/>
    <w:semiHidden/>
    <w:unhideWhenUsed/>
    <w:rsid w:val="00543FE4"/>
  </w:style>
  <w:style w:type="paragraph" w:styleId="Akapitzlist">
    <w:name w:val="List Paragraph"/>
    <w:basedOn w:val="Normalny"/>
    <w:uiPriority w:val="34"/>
    <w:qFormat/>
    <w:rsid w:val="00E6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1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05099D1-8B71-44F6-86B1-0DB79D5B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11</Pages>
  <Words>2644</Words>
  <Characters>15868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18476</CharactersWithSpaces>
  <SharedDoc>false</SharedDoc>
  <HLinks>
    <vt:vector size="12" baseType="variant">
      <vt:variant>
        <vt:i4>1114138</vt:i4>
      </vt:variant>
      <vt:variant>
        <vt:i4>42464</vt:i4>
      </vt:variant>
      <vt:variant>
        <vt:i4>1025</vt:i4>
      </vt:variant>
      <vt:variant>
        <vt:i4>1</vt:i4>
      </vt:variant>
      <vt:variant>
        <vt:lpwstr>logo_FE_Polska_Wschodnia_rgb-1</vt:lpwstr>
      </vt:variant>
      <vt:variant>
        <vt:lpwstr/>
      </vt:variant>
      <vt:variant>
        <vt:i4>6750239</vt:i4>
      </vt:variant>
      <vt:variant>
        <vt:i4>42584</vt:i4>
      </vt:variant>
      <vt:variant>
        <vt:i4>1026</vt:i4>
      </vt:variant>
      <vt:variant>
        <vt:i4>1</vt:i4>
      </vt:variant>
      <vt:variant>
        <vt:lpwstr>UE_EFRR_rgb-1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k.lesniewski</cp:lastModifiedBy>
  <cp:revision>16</cp:revision>
  <cp:lastPrinted>2017-09-15T11:45:00Z</cp:lastPrinted>
  <dcterms:created xsi:type="dcterms:W3CDTF">2017-10-27T09:04:00Z</dcterms:created>
  <dcterms:modified xsi:type="dcterms:W3CDTF">2017-10-30T14:03:00Z</dcterms:modified>
</cp:coreProperties>
</file>